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F7" w:rsidRPr="003C044F" w:rsidRDefault="005D09F7" w:rsidP="005D09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3C044F">
        <w:rPr>
          <w:rFonts w:ascii="Times New Roman" w:hAnsi="Times New Roman"/>
          <w:b/>
          <w:sz w:val="32"/>
          <w:szCs w:val="32"/>
          <w:u w:val="single"/>
        </w:rPr>
        <w:t xml:space="preserve">Календарно-тематическое планирование </w:t>
      </w:r>
    </w:p>
    <w:p w:rsidR="005D09F7" w:rsidRDefault="005D09F7" w:rsidP="005D09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3C044F">
        <w:rPr>
          <w:rFonts w:ascii="Times New Roman" w:hAnsi="Times New Roman"/>
          <w:b/>
          <w:sz w:val="32"/>
          <w:szCs w:val="32"/>
          <w:u w:val="single"/>
        </w:rPr>
        <w:t>По математике  9 класс</w:t>
      </w:r>
    </w:p>
    <w:p w:rsidR="005D09F7" w:rsidRPr="003C044F" w:rsidRDefault="005D09F7" w:rsidP="005D09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5"/>
        <w:gridCol w:w="176"/>
        <w:gridCol w:w="898"/>
        <w:gridCol w:w="1080"/>
        <w:gridCol w:w="5032"/>
        <w:gridCol w:w="16"/>
        <w:gridCol w:w="19"/>
        <w:gridCol w:w="41"/>
        <w:gridCol w:w="5701"/>
        <w:gridCol w:w="2340"/>
      </w:tblGrid>
      <w:tr w:rsidR="005D09F7" w:rsidRPr="00891AE9" w:rsidTr="004B1A4A">
        <w:trPr>
          <w:trHeight w:val="411"/>
        </w:trPr>
        <w:tc>
          <w:tcPr>
            <w:tcW w:w="1899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1080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108" w:type="dxa"/>
            <w:gridSpan w:val="4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  <w:bCs/>
                <w:color w:val="000000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  <w:bCs/>
                <w:color w:val="000000"/>
              </w:rPr>
              <w:t xml:space="preserve"> Виды контроля</w:t>
            </w:r>
          </w:p>
        </w:tc>
      </w:tr>
      <w:tr w:rsidR="005D09F7" w:rsidRPr="00891AE9" w:rsidTr="004B1A4A">
        <w:trPr>
          <w:trHeight w:val="554"/>
        </w:trPr>
        <w:tc>
          <w:tcPr>
            <w:tcW w:w="825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1074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факту</w:t>
            </w:r>
          </w:p>
        </w:tc>
        <w:tc>
          <w:tcPr>
            <w:tcW w:w="1080" w:type="dxa"/>
            <w:vMerge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8" w:type="dxa"/>
            <w:gridSpan w:val="4"/>
            <w:vMerge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5D09F7" w:rsidRPr="00891AE9" w:rsidTr="004B1A4A">
        <w:tc>
          <w:tcPr>
            <w:tcW w:w="16128" w:type="dxa"/>
            <w:gridSpan w:val="10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sz w:val="32"/>
                <w:szCs w:val="32"/>
              </w:rPr>
              <w:t>А: Квадратичная функция (29 ч)</w:t>
            </w:r>
            <w:r w:rsidRPr="003C044F">
              <w:rPr>
                <w:rFonts w:ascii="Times New Roman" w:hAnsi="Times New Roman"/>
                <w:b/>
                <w:i/>
                <w:sz w:val="32"/>
                <w:szCs w:val="32"/>
              </w:rP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D7373F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Функция и ее свойства. Область определения и область значений функции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Вычислять значения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функции, заданных формулами;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Находить область определения и область значения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Строить графики линейной функции, прямой и обратной пропорциональности;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Вводная и обзорная лекции. 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 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D7373F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Функция и ее свойства. Область определения и область значений функции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Проверочная самостоят.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Функция и ее свойства. Нули функции</w:t>
            </w:r>
          </w:p>
        </w:tc>
        <w:tc>
          <w:tcPr>
            <w:tcW w:w="5761" w:type="dxa"/>
            <w:gridSpan w:val="3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Описывать свойства функции на основе ее графического представления;  строить речевые конструкции с использованием функциональной терминологии;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Самоконтроль (СК),</w:t>
            </w:r>
          </w:p>
        </w:tc>
      </w:tr>
      <w:tr w:rsidR="005D09F7" w:rsidRPr="00891AE9" w:rsidTr="004B1A4A">
        <w:trPr>
          <w:trHeight w:val="684"/>
        </w:trPr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tabs>
                <w:tab w:val="left" w:pos="5562"/>
              </w:tabs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Функция и ее свойства. Промежутки знакопостоянства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 xml:space="preserve">взаимоконтроль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rPr>
          <w:trHeight w:val="661"/>
        </w:trPr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Функция и ее свойства. Возрастающая и убывающая функции</w:t>
            </w:r>
          </w:p>
        </w:tc>
        <w:tc>
          <w:tcPr>
            <w:tcW w:w="5761" w:type="dxa"/>
            <w:gridSpan w:val="3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Показывать схематическое положение  графика на координатной плоскости.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индивидуальный контроль (ИК).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Функция и ее свойства. Свойства функции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Взаимоконтроль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Функция и ее свойства. </w:t>
            </w:r>
            <w:r w:rsidRPr="00891AE9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i/>
              </w:rPr>
              <w:t>Сам.  работа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048" w:type="dxa"/>
            <w:gridSpan w:val="2"/>
            <w:vAlign w:val="center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Квадратный трехчлен и его корни.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Распознавать квадратный трехчлен;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Усвоение нового материала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048" w:type="dxa"/>
            <w:gridSpan w:val="2"/>
            <w:vAlign w:val="center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Квадратный трехчлен и его корни</w:t>
            </w:r>
          </w:p>
        </w:tc>
        <w:tc>
          <w:tcPr>
            <w:tcW w:w="5761" w:type="dxa"/>
            <w:gridSpan w:val="3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Распознавать квадратный трехчлен;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Выяснять возможность разложения на множители;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  СК, ИК.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048" w:type="dxa"/>
            <w:gridSpan w:val="2"/>
            <w:vAlign w:val="center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Квадратный трехчлен. </w:t>
            </w:r>
            <w:r w:rsidRPr="00891AE9">
              <w:rPr>
                <w:rFonts w:ascii="Times New Roman" w:hAnsi="Times New Roman"/>
                <w:i/>
              </w:rPr>
              <w:t xml:space="preserve">Самостоятельная  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       СР,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048" w:type="dxa"/>
            <w:gridSpan w:val="2"/>
            <w:vAlign w:val="center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Квадратный трехчлен. Разложение квадратного трехчлена на множители</w:t>
            </w:r>
          </w:p>
        </w:tc>
        <w:tc>
          <w:tcPr>
            <w:tcW w:w="5761" w:type="dxa"/>
            <w:gridSpan w:val="3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Распознавать квадратный трехчлен;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Выяснять возможность разложения на множители;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Представлять квадратный трехчлен в виде произведения линейных множителей.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Ик. СК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048" w:type="dxa"/>
            <w:gridSpan w:val="2"/>
            <w:vAlign w:val="center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Квадратный трехчлен. Разложение квадратного трехчлена на множители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Тренировочный тест (подготовка к ГИА).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/13</w:t>
            </w:r>
          </w:p>
        </w:tc>
        <w:tc>
          <w:tcPr>
            <w:tcW w:w="5048" w:type="dxa"/>
            <w:gridSpan w:val="2"/>
          </w:tcPr>
          <w:p w:rsidR="005D09F7" w:rsidRPr="004B1A4A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B1A4A">
              <w:rPr>
                <w:rFonts w:ascii="Times New Roman" w:hAnsi="Times New Roman"/>
                <w:b/>
              </w:rPr>
              <w:t xml:space="preserve">Контрольная работа </w:t>
            </w:r>
            <w:r w:rsidR="004B1A4A">
              <w:rPr>
                <w:rFonts w:ascii="Times New Roman" w:hAnsi="Times New Roman"/>
                <w:b/>
              </w:rPr>
              <w:t xml:space="preserve">№1 </w:t>
            </w:r>
            <w:r w:rsidRPr="004B1A4A">
              <w:rPr>
                <w:rFonts w:ascii="Times New Roman" w:hAnsi="Times New Roman"/>
                <w:b/>
              </w:rPr>
              <w:t>по теме «</w:t>
            </w:r>
            <w:r w:rsidR="004B1A4A">
              <w:rPr>
                <w:rFonts w:ascii="Times New Roman" w:hAnsi="Times New Roman"/>
                <w:b/>
              </w:rPr>
              <w:t xml:space="preserve">Функции и их свойства. </w:t>
            </w:r>
            <w:r w:rsidRPr="004B1A4A">
              <w:rPr>
                <w:rFonts w:ascii="Times New Roman" w:hAnsi="Times New Roman"/>
                <w:b/>
              </w:rPr>
              <w:t>Квадратный трехчлен»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Письменный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контроль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91AE9">
              <w:rPr>
                <w:rFonts w:ascii="Times New Roman" w:hAnsi="Times New Roman"/>
              </w:rPr>
              <w:t xml:space="preserve">Анализ контрольной работы. Квадратичная функция и ее график. Функция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4B1A4A">
              <w:rPr>
                <w:rFonts w:ascii="Times New Roman" w:hAnsi="Times New Roman"/>
                <w:i/>
              </w:rPr>
              <w:t xml:space="preserve"> </w:t>
            </w:r>
            <w:r w:rsidRPr="00891AE9">
              <w:rPr>
                <w:rFonts w:ascii="Times New Roman" w:hAnsi="Times New Roman"/>
                <w:i/>
                <w:lang w:val="en-US"/>
              </w:rPr>
              <w:t xml:space="preserve">= </w:t>
            </w:r>
            <w:r w:rsidRPr="00891AE9">
              <w:rPr>
                <w:rFonts w:ascii="Times New Roman" w:hAnsi="Times New Roman"/>
                <w:i/>
              </w:rPr>
              <w:t>а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  <w:lang w:val="en-US"/>
              </w:rPr>
              <w:t>2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значения функций, заданных формулой, таблицей, графиком;</w:t>
            </w:r>
            <w:r>
              <w:rPr>
                <w:rFonts w:ascii="Times New Roman" w:hAnsi="Times New Roman"/>
              </w:rPr>
              <w:t xml:space="preserve"> </w:t>
            </w:r>
            <w:r w:rsidRPr="00891AE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Лекция с примерами.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/15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график. Функция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Выполнять простейшие преобразования графиков;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  Обучающая и контролирующая СР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график. Функция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по графику промежутки возрастания и убывания функции, промежутки знакопостоянства, наибольшее и наименьшее значения.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Тренировочный тест (подготовка к ГИА)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график. Функция  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  <w:i/>
              </w:rPr>
              <w:t xml:space="preserve"> + </w:t>
            </w:r>
            <w:r w:rsidRPr="00891AE9">
              <w:rPr>
                <w:rFonts w:ascii="Times New Roman" w:hAnsi="Times New Roman"/>
                <w:i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значения функций, заданных формулой, таблицей, графиком;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обратную задачу;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Строить график квадратичной функции;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Выполнять простейшие преобразования графиков;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Усвоение нового материала  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график. Функция  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  <w:i/>
              </w:rPr>
              <w:t xml:space="preserve"> + </w:t>
            </w:r>
            <w:r w:rsidRPr="00891AE9">
              <w:rPr>
                <w:rFonts w:ascii="Times New Roman" w:hAnsi="Times New Roman"/>
                <w:i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Практикум.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график. Функция  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а(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</w:rPr>
              <w:t xml:space="preserve"> - </w:t>
            </w:r>
            <w:r w:rsidRPr="00891AE9">
              <w:rPr>
                <w:rFonts w:ascii="Times New Roman" w:hAnsi="Times New Roman"/>
                <w:i/>
                <w:lang w:val="en-US"/>
              </w:rPr>
              <w:t>m</w:t>
            </w:r>
            <w:r w:rsidRPr="00891AE9">
              <w:rPr>
                <w:rFonts w:ascii="Times New Roman" w:hAnsi="Times New Roman"/>
                <w:i/>
              </w:rPr>
              <w:t>)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значения функций, заданных формулой, таблицей, графиком; Находить по графику промежутки возрастания и убывания функции, промежутки знакопостоянства, наибольшее и наименьшее значения.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Усвоение нового материала  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2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/20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 Функция 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а(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</w:rPr>
              <w:t xml:space="preserve"> - </w:t>
            </w:r>
            <w:r w:rsidRPr="00891AE9">
              <w:rPr>
                <w:rFonts w:ascii="Times New Roman" w:hAnsi="Times New Roman"/>
                <w:i/>
                <w:lang w:val="en-US"/>
              </w:rPr>
              <w:t>m</w:t>
            </w:r>
            <w:r w:rsidRPr="00891AE9">
              <w:rPr>
                <w:rFonts w:ascii="Times New Roman" w:hAnsi="Times New Roman"/>
                <w:i/>
              </w:rPr>
              <w:t>)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 xml:space="preserve">взаимоконтроль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(ВК),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/21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 Функция 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а(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</w:rPr>
              <w:t xml:space="preserve"> - </w:t>
            </w:r>
            <w:r w:rsidRPr="00891AE9">
              <w:rPr>
                <w:rFonts w:ascii="Times New Roman" w:hAnsi="Times New Roman"/>
                <w:i/>
                <w:lang w:val="en-US"/>
              </w:rPr>
              <w:t>m</w:t>
            </w:r>
            <w:r w:rsidRPr="00891AE9">
              <w:rPr>
                <w:rFonts w:ascii="Times New Roman" w:hAnsi="Times New Roman"/>
                <w:i/>
              </w:rPr>
              <w:t>)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  <w:i/>
              </w:rPr>
              <w:t xml:space="preserve"> + </w:t>
            </w:r>
            <w:r w:rsidRPr="00891AE9">
              <w:rPr>
                <w:rFonts w:ascii="Times New Roman" w:hAnsi="Times New Roman"/>
                <w:i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значения функций, заданных формулой, таблицей, графиком;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обратную задачу;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Строить график квадратичной функции;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Выполнять простейшие преобразования графиков;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индивидуальный контроль (ИК).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/22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Квадратичная функция и ее график Функция         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>= а(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</w:rPr>
              <w:t xml:space="preserve"> - </w:t>
            </w:r>
            <w:r w:rsidRPr="00891AE9">
              <w:rPr>
                <w:rFonts w:ascii="Times New Roman" w:hAnsi="Times New Roman"/>
                <w:i/>
                <w:lang w:val="en-US"/>
              </w:rPr>
              <w:t>m</w:t>
            </w:r>
            <w:r w:rsidRPr="00891AE9">
              <w:rPr>
                <w:rFonts w:ascii="Times New Roman" w:hAnsi="Times New Roman"/>
                <w:i/>
              </w:rPr>
              <w:t>)</w:t>
            </w:r>
            <w:r w:rsidRPr="00891AE9">
              <w:rPr>
                <w:rFonts w:ascii="Times New Roman" w:hAnsi="Times New Roman"/>
                <w:i/>
                <w:vertAlign w:val="superscript"/>
              </w:rPr>
              <w:t>2</w:t>
            </w:r>
            <w:r w:rsidRPr="00891AE9">
              <w:rPr>
                <w:rFonts w:ascii="Times New Roman" w:hAnsi="Times New Roman"/>
                <w:i/>
              </w:rPr>
              <w:t xml:space="preserve"> + </w:t>
            </w:r>
            <w:r w:rsidRPr="00891AE9">
              <w:rPr>
                <w:rFonts w:ascii="Times New Roman" w:hAnsi="Times New Roman"/>
                <w:i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>,ее график и свойства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тест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/23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Квадратичная функция и ее график. Построение графика квадратичной функции.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Решать обратную задачу;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Строить график квадратичной функции;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Выполнять простейшие преобразования графиков;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по графику промежутки возрастания и убывания функции, промежутки знакопостоянства, наибольшее и наименьшее значения.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Усвоение нового материала  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/24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Квадратичная функция и ее график.</w:t>
            </w:r>
            <w:r w:rsidRPr="00891AE9">
              <w:rPr>
                <w:rFonts w:ascii="Times New Roman" w:hAnsi="Times New Roman"/>
                <w:i/>
              </w:rPr>
              <w:t xml:space="preserve"> Самостоятельная работа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МД.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>/25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vertAlign w:val="superscript"/>
              </w:rPr>
            </w:pPr>
            <w:r w:rsidRPr="00891AE9">
              <w:rPr>
                <w:rFonts w:ascii="Times New Roman" w:hAnsi="Times New Roman"/>
              </w:rPr>
              <w:t xml:space="preserve">Степенная функция. Функция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 xml:space="preserve"> = 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  <w:lang w:val="en-US"/>
              </w:rPr>
              <w:t>n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Вычислять корни </w:t>
            </w:r>
            <w:r w:rsidRPr="00891AE9">
              <w:rPr>
                <w:rFonts w:ascii="Times New Roman" w:hAnsi="Times New Roman"/>
                <w:b/>
                <w:bCs/>
                <w:i/>
                <w:iCs/>
              </w:rPr>
              <w:t>n-</w:t>
            </w:r>
            <w:r w:rsidRPr="00891AE9">
              <w:rPr>
                <w:rFonts w:ascii="Times New Roman" w:hAnsi="Times New Roman"/>
              </w:rPr>
              <w:t>й степени;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Перечислять свойства степенных функций;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Схематически строить графики функций;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Указывать особенности графиков.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Усвоение нового материала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</w:rPr>
              <w:t>/26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Степенная функция. Функция </w:t>
            </w:r>
            <w:r w:rsidRPr="00891AE9">
              <w:rPr>
                <w:rFonts w:ascii="Times New Roman" w:hAnsi="Times New Roman"/>
                <w:i/>
                <w:lang w:val="en-US"/>
              </w:rPr>
              <w:t>y</w:t>
            </w:r>
            <w:r w:rsidRPr="00891AE9">
              <w:rPr>
                <w:rFonts w:ascii="Times New Roman" w:hAnsi="Times New Roman"/>
                <w:i/>
              </w:rPr>
              <w:t xml:space="preserve"> = </w:t>
            </w:r>
            <w:r w:rsidRPr="00891AE9">
              <w:rPr>
                <w:rFonts w:ascii="Times New Roman" w:hAnsi="Times New Roman"/>
                <w:i/>
                <w:lang w:val="en-US"/>
              </w:rPr>
              <w:t>x</w:t>
            </w:r>
            <w:r w:rsidRPr="00891AE9">
              <w:rPr>
                <w:rFonts w:ascii="Times New Roman" w:hAnsi="Times New Roman"/>
                <w:i/>
                <w:vertAlign w:val="superscript"/>
                <w:lang w:val="en-US"/>
              </w:rPr>
              <w:t>n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Практическая работа  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/27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Степенная функция. Корень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>-й степени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Вычислять корни </w:t>
            </w:r>
            <w:r w:rsidRPr="00891AE9">
              <w:rPr>
                <w:rFonts w:ascii="Times New Roman" w:hAnsi="Times New Roman"/>
                <w:b/>
                <w:bCs/>
                <w:i/>
                <w:iCs/>
              </w:rPr>
              <w:t>n-</w:t>
            </w:r>
            <w:r w:rsidRPr="00891AE9">
              <w:rPr>
                <w:rFonts w:ascii="Times New Roman" w:hAnsi="Times New Roman"/>
              </w:rPr>
              <w:t>й степени;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Перечислять свойства степенных функций;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Схематически строить графики функций;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Указывать особенности графиков.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 </w:t>
            </w:r>
          </w:p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Проверочная  СР. 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/28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Степенная функция. Корень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>-й степени. Степень с рациональным показателем.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Тренировочный тест (подготовка к ГИА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>/29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Контрольная работа</w:t>
            </w:r>
            <w:r w:rsidR="004B1A4A">
              <w:rPr>
                <w:rFonts w:ascii="Times New Roman" w:hAnsi="Times New Roman"/>
                <w:b/>
              </w:rPr>
              <w:t xml:space="preserve"> №2</w:t>
            </w:r>
            <w:r w:rsidRPr="00891AE9">
              <w:rPr>
                <w:rFonts w:ascii="Times New Roman" w:hAnsi="Times New Roman"/>
                <w:b/>
              </w:rPr>
              <w:t xml:space="preserve"> по теме  «Квадратичная функция»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Контроль знаний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889" w:type="dxa"/>
            <w:gridSpan w:val="6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i/>
                <w:sz w:val="32"/>
                <w:szCs w:val="32"/>
              </w:rPr>
              <w:t>Г: Векторы (8 ч)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3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Понятие вектора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Откладывать вектор от данной точки.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048" w:type="dxa"/>
            <w:gridSpan w:val="2"/>
          </w:tcPr>
          <w:p w:rsidR="005D09F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Понятие вектора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Откладывать вектор от данной точки.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МД проверочный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Сложение и вычитание векторов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строить сумму, разность векторов, вектор, получающийся при умножении, вектора на число.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33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Сложение и вычитание векторов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строить сумму, разность векторов, вектор, получающийся при умножении, вектора на число.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С/Р контр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34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Сложение и вычитание векторов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строить сумму, разность векторов, вектор, получающийся при умножении, вектора на число.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Практикум.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35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Умножение вектора на число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строить сумму, разность векторов, вектор, получающийся при умножении, вектора на число.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36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Применение векторов к решению задач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 операции над векторами  к решению задач.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среднюю линию треугольника.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Работа в группах с подробным отчетом. ГК.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37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Применение векторов к решению задач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 операции над векторами  к решению задач.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Находить среднюю линию треугольника.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Проверочная 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9" w:type="dxa"/>
            <w:gridSpan w:val="5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i/>
                <w:sz w:val="32"/>
                <w:szCs w:val="32"/>
              </w:rPr>
              <w:t>Г: Метод координат (10 ч)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Координаты вектора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Раскладывать вектор по </w:t>
            </w:r>
            <w:r>
              <w:rPr>
                <w:rFonts w:ascii="Times New Roman" w:hAnsi="Times New Roman"/>
              </w:rPr>
              <w:t xml:space="preserve">двум неколлинеарным векторам,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Урок усвоения новых знаний </w:t>
            </w:r>
            <w:r>
              <w:t xml:space="preserve"> </w:t>
            </w:r>
            <w:r w:rsidRPr="00891AE9">
              <w:t xml:space="preserve"> М/Д.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3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Координаты вектора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находить координаты вектора, выполнять действия над векторами, заданными координатами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t>Фронтальный устный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40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Простейшие задачи в координатах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простейшие задачи в координатах и использовать их при решении более сложных задач.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41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Простейшие задачи в координатах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Решать простейшие задачи в координатах  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t>С/Р контр.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Уравнение окружности и прямой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Записывать уравнения прямых и окружностей, использовать уравнения при решении задач 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t>Тематический устный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4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Уравнение окружности и прямой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Записывать уравнения прямых и окружностей,   строить окружности и прямые, заданные уравнениями.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t xml:space="preserve">коррекции знаний.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4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Уравнение окружности и прямой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Записывать уравнения прямых и окружностей,  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t xml:space="preserve">Устный </w:t>
            </w:r>
            <w:r>
              <w:rPr>
                <w:sz w:val="20"/>
                <w:szCs w:val="20"/>
              </w:rPr>
              <w:t xml:space="preserve">опрос </w:t>
            </w:r>
            <w:r w:rsidRPr="003C044F">
              <w:rPr>
                <w:sz w:val="20"/>
                <w:szCs w:val="20"/>
              </w:rPr>
              <w:t xml:space="preserve"> по карточкам.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4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Решение задач. Составление уравнений </w:t>
            </w:r>
            <w:r w:rsidRPr="00891AE9">
              <w:rPr>
                <w:rFonts w:ascii="Times New Roman" w:hAnsi="Times New Roman"/>
              </w:rPr>
              <w:lastRenderedPageBreak/>
              <w:t>окружности и прямой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lastRenderedPageBreak/>
              <w:t xml:space="preserve">Записывать уравнения прямых и окружностей,   строить </w:t>
            </w:r>
            <w:r w:rsidRPr="00891AE9">
              <w:rPr>
                <w:rFonts w:ascii="Times New Roman" w:hAnsi="Times New Roman"/>
              </w:rPr>
              <w:lastRenderedPageBreak/>
              <w:t>окружности и прямые, заданные уравнениями.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lastRenderedPageBreak/>
              <w:t xml:space="preserve">Частично-поисковая </w:t>
            </w:r>
            <w:r w:rsidRPr="003C044F">
              <w:rPr>
                <w:sz w:val="20"/>
                <w:szCs w:val="20"/>
              </w:rPr>
              <w:lastRenderedPageBreak/>
              <w:t>деятельность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46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Решение задач. Подготовка к контрольной работе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находить координаты вектора, выполнять действия над векторами, заданными координатами.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Записывать уравнения прямых и окружностей,  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sz w:val="20"/>
                <w:szCs w:val="20"/>
              </w:rPr>
              <w:t>Решение задач по готовым чертежам.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032" w:type="dxa"/>
          </w:tcPr>
          <w:p w:rsidR="005D09F7" w:rsidRPr="004B1A4A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B1A4A">
              <w:rPr>
                <w:rFonts w:ascii="Times New Roman" w:hAnsi="Times New Roman"/>
                <w:b/>
              </w:rPr>
              <w:t xml:space="preserve">Контрольная работа </w:t>
            </w:r>
            <w:r w:rsidR="004B1A4A">
              <w:rPr>
                <w:rFonts w:ascii="Times New Roman" w:hAnsi="Times New Roman"/>
                <w:b/>
              </w:rPr>
              <w:t xml:space="preserve">№3 </w:t>
            </w:r>
            <w:r w:rsidRPr="004B1A4A">
              <w:rPr>
                <w:rFonts w:ascii="Times New Roman" w:hAnsi="Times New Roman"/>
                <w:b/>
              </w:rPr>
              <w:t>по теме «Координаты вектора»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5D09F7" w:rsidRPr="003C044F" w:rsidRDefault="005D09F7" w:rsidP="004B1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44F">
              <w:rPr>
                <w:rFonts w:ascii="Times New Roman" w:hAnsi="Times New Roman"/>
                <w:sz w:val="20"/>
                <w:szCs w:val="20"/>
              </w:rPr>
              <w:t>Контроль знаний</w:t>
            </w: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3788" w:type="dxa"/>
            <w:gridSpan w:val="9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sz w:val="32"/>
                <w:szCs w:val="32"/>
              </w:rPr>
              <w:t>А: Уравнения и неравенства с одной переменной (20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4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Анализ контрольной работы. Уравнения с одной переменной. Целое уравнение и его корни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уравнения третьей и четвертой степени с одним неизвестным с помощью разложения на множители и введения вспомогательной переменной;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дробно-рациональные уравнения.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4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Целое уравнение и его корни</w:t>
            </w:r>
          </w:p>
        </w:tc>
        <w:tc>
          <w:tcPr>
            <w:tcW w:w="5761" w:type="dxa"/>
            <w:gridSpan w:val="3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уравнения третьей и четвертой степени с одним неизвестным с помощью разложения на множители и введения вспомогательной переменной;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дробно-рациональные уравнения.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. ИК. ГК.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Биквадратное уравнение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51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Биквадратное уравнение</w:t>
            </w:r>
          </w:p>
        </w:tc>
        <w:tc>
          <w:tcPr>
            <w:tcW w:w="5761" w:type="dxa"/>
            <w:gridSpan w:val="3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уравнения третьей и четвертой степени с одним неизвестным с помощью разложения на множители и введения вспомогательной переменной;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дробно-рациональные уравнения.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Проверочная самостоят.работ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Дробные рациональные уравнения.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Дробные рациональные уравнения.</w:t>
            </w:r>
          </w:p>
        </w:tc>
        <w:tc>
          <w:tcPr>
            <w:tcW w:w="5761" w:type="dxa"/>
            <w:gridSpan w:val="3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Дробные рациональные уравнения.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уравнения третьей и четвертой степени с одним неизвестным с помощью разложения на множители и введения вспомогательной переменной;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коррекция знаний.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Методы решения дробных рациональных уравнений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С/Р обучающего характера.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D7373F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56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Методы решения дробных рациональных уравнений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интерпретировать результат.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Работа в группах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D7373F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57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одной переменной. Методы решения дробных рациональных уравнений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Тренировочный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тест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5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Уравнения с одной переменной.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891AE9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Решать текстовые задачи алгебраическим способом: 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дробно-рациональные уравнения.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Проверочная самостоят.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Уравнения с одной переменной. Анализ </w:t>
            </w:r>
            <w:r w:rsidRPr="00891AE9">
              <w:rPr>
                <w:rFonts w:ascii="Times New Roman" w:hAnsi="Times New Roman"/>
              </w:rPr>
              <w:lastRenderedPageBreak/>
              <w:t>самостоятельной работы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Неравенства с одной переменной. 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неравенства второй степени с одной переменной;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графическое представление для решения неравенств  второй степени с одной переменной;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одной переменной. Решение неравенств второй степени с одной переменной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>усвоение новых знани</w:t>
            </w:r>
            <w:r w:rsidRPr="00891AE9">
              <w:t xml:space="preserve">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одной переменной. Решение неравенств методом интервалов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графическое представление для решения неравенств  второй степени с одной переменной;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рациональные неравенства методом интервалов.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Тематический устный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одной переменной. Решение неравенств методом интервалов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Работа в группах с  ом. ГК.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одной переменной. Решение неравенств методом интервалов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графическое представление для решения неравенств  второй степени с одной переменной;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рациональные неравенства методом интервалов.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Проверочная самостоят.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одной переменной. Метод интервалов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Тематический устный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Неравенства с одной переменной. Подготовка к контрольной работе. 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графическое представление для решения неравенств  второй степени с одной переменной;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рациональные неравенства методом интервалов.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67</w:t>
            </w:r>
            <w:r>
              <w:rPr>
                <w:rFonts w:ascii="Times New Roman" w:hAnsi="Times New Roman"/>
              </w:rPr>
              <w:t>/20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Контрольная работа</w:t>
            </w:r>
            <w:r w:rsidR="004B1A4A">
              <w:rPr>
                <w:rFonts w:ascii="Times New Roman" w:hAnsi="Times New Roman"/>
                <w:b/>
              </w:rPr>
              <w:t xml:space="preserve"> №4 </w:t>
            </w:r>
            <w:r w:rsidRPr="00891AE9">
              <w:rPr>
                <w:rFonts w:ascii="Times New Roman" w:hAnsi="Times New Roman"/>
                <w:b/>
              </w:rPr>
              <w:t xml:space="preserve"> по теме «Уравнения и неравенства с одной переменной»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3788" w:type="dxa"/>
            <w:gridSpan w:val="9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44F">
              <w:rPr>
                <w:rFonts w:ascii="Times New Roman" w:hAnsi="Times New Roman"/>
                <w:b/>
                <w:i/>
                <w:sz w:val="28"/>
                <w:szCs w:val="28"/>
              </w:rPr>
              <w:t>Г: Соотношение между сторонами и углами треугольника. Скалярное произведение векторов     (12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68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Синус, косинус, тангенс угла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3C044F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3C044F">
              <w:rPr>
                <w:rFonts w:ascii="Times New Roman" w:hAnsi="Times New Roman"/>
              </w:rPr>
              <w:t xml:space="preserve">усвоения новых знаний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6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Синус, косинус, тангенс угла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Формулировать и иллюстрировать определение синуса, косинуса и тангенса углов от 0</w:t>
            </w:r>
            <w:r w:rsidRPr="00891AE9">
              <w:rPr>
                <w:rFonts w:ascii="Times New Roman" w:hAnsi="Times New Roman"/>
                <w:vertAlign w:val="superscript"/>
              </w:rPr>
              <w:t>0</w:t>
            </w:r>
            <w:r w:rsidRPr="00891AE9">
              <w:rPr>
                <w:rFonts w:ascii="Times New Roman" w:hAnsi="Times New Roman"/>
              </w:rPr>
              <w:t xml:space="preserve"> до 180</w:t>
            </w:r>
            <w:r w:rsidRPr="00891AE9">
              <w:rPr>
                <w:rFonts w:ascii="Times New Roman" w:hAnsi="Times New Roman"/>
                <w:vertAlign w:val="superscript"/>
              </w:rPr>
              <w:t>0</w:t>
            </w:r>
            <w:r w:rsidRPr="00891AE9">
              <w:rPr>
                <w:rFonts w:ascii="Times New Roman" w:hAnsi="Times New Roman"/>
              </w:rPr>
              <w:t xml:space="preserve">; 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Синус, косинус, тангенс угла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Выводить основные тригонометрическое тождество и формулы приведения;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Работа в группах </w:t>
            </w:r>
            <w: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71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Синус, косинус, тангенс угла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Тренир</w:t>
            </w:r>
            <w:r>
              <w:t xml:space="preserve">. </w:t>
            </w:r>
            <w:r w:rsidRPr="00891AE9">
              <w:t xml:space="preserve"> тест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72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032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Теорема о площади треугольника</w:t>
            </w:r>
          </w:p>
        </w:tc>
        <w:tc>
          <w:tcPr>
            <w:tcW w:w="5777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Формулировать и доказывать теоремы синусов и косинусов, применять их при решении треугольников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усвоения новых знаний </w:t>
            </w:r>
            <w: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7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Соотношение между сторонами и углами треугольника. Теорема синусов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Формулировать и доказывать теоремы синусов и косинусов, применять их при решении треугольников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Тематический устный </w:t>
            </w:r>
            <w:r>
              <w:t>к</w:t>
            </w:r>
            <w:r w:rsidRPr="00891AE9">
              <w:t>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7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Соотношение между сторонами и углами треугольника. Теорема косинусов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Объяснять, как используются тригонометрические формулы в измерительных работах на местности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Проверочная самостоят.</w:t>
            </w:r>
            <w:r>
              <w:t xml:space="preserve"> </w:t>
            </w: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7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Соотношение между сторонами и углами треугольника. Решение треугольников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Объяснять, как используются тригонометрические формулы в измерительных работах на местности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Устный опрос </w:t>
            </w:r>
            <w:r w:rsidRPr="00891AE9">
              <w:t xml:space="preserve">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7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108" w:type="dxa"/>
            <w:gridSpan w:val="4"/>
          </w:tcPr>
          <w:p w:rsidR="005D09F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Скалярное произведение векторов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lastRenderedPageBreak/>
              <w:t xml:space="preserve"> Выводить формулу скалярного произведения через </w:t>
            </w:r>
            <w:r w:rsidRPr="00891AE9">
              <w:rPr>
                <w:rFonts w:ascii="Times New Roman" w:hAnsi="Times New Roman"/>
              </w:rPr>
              <w:lastRenderedPageBreak/>
              <w:t>координаты вектора;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lastRenderedPageBreak/>
              <w:t xml:space="preserve">усвоения новых </w:t>
            </w:r>
            <w:r w:rsidRPr="00891AE9">
              <w:lastRenderedPageBreak/>
              <w:t>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77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Скалярное произведение векторов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Формулировать определения угла между векторами и скалярного произведения векторов;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Тематический устный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79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 xml:space="preserve">Контрольная работа </w:t>
            </w:r>
            <w:r w:rsidR="004B1A4A">
              <w:rPr>
                <w:rFonts w:ascii="Times New Roman" w:hAnsi="Times New Roman"/>
                <w:b/>
              </w:rPr>
              <w:t xml:space="preserve">№5 </w:t>
            </w:r>
            <w:r w:rsidRPr="00891AE9">
              <w:rPr>
                <w:rFonts w:ascii="Times New Roman" w:hAnsi="Times New Roman"/>
                <w:b/>
              </w:rPr>
              <w:t xml:space="preserve">по теме  </w:t>
            </w:r>
            <w:r w:rsidRPr="004B1A4A">
              <w:rPr>
                <w:rFonts w:ascii="Times New Roman" w:hAnsi="Times New Roman"/>
                <w:b/>
              </w:rPr>
              <w:t>«Соотношение между сторонами и углами треугольника. Скалярное произведение векторов»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3788" w:type="dxa"/>
            <w:gridSpan w:val="9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sz w:val="32"/>
                <w:szCs w:val="32"/>
              </w:rPr>
              <w:t>А: Уравнения и неравенства с двумя переменными (24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80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Анализ контрольной работы. Уравнения с двумя переменными и их системы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Определять, является ли пара чисел решением данной системы уравнений;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системы, содержащие одно уравнение первой, а другое второй степени;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Решать системы двух уравнений второй степени </w:t>
            </w:r>
            <w:r>
              <w:rPr>
                <w:rFonts w:ascii="Times New Roman" w:hAnsi="Times New Roman"/>
              </w:rPr>
              <w:t xml:space="preserve"> </w:t>
            </w: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81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Уравнение с двумя переменными и его график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82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Уравнение с двумя переменными и его график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системы, содержащие одно уравнение первой, а другое второй степени;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 двух уравнений второй степени с двумя переменными;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графически системы уравнений;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Работа в группах </w:t>
            </w:r>
            <w: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83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Уравнение с двумя переменными и его график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С/Р обучающего характера.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8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Графический способ решения систем уравнений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системы, содержащие одно уравнение первой, а другое второй степени;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 двух уравнений второй степени с двумя переменными;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графически системы уравнений;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>Тематический устный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8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Графический способ решения систем уравнений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8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Графический способ решения систем уравнений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системы, содержащие одно уравнение первой, а другое второй степени;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 двух уравнений второй степени с двумя переменными;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графически системы уравнений;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Тренировочный</w:t>
            </w:r>
          </w:p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тест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8</w:t>
            </w:r>
            <w:r w:rsidRPr="00891AE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Решение систем уравнений второй степени методом подстановки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8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048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Решение систем уравнений второй степени методом подстановки</w:t>
            </w:r>
          </w:p>
        </w:tc>
        <w:tc>
          <w:tcPr>
            <w:tcW w:w="5761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Решать системы двух уравнений второй степени с двумя переменными;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Проверочная самостоят.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8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Решение систем уравнений второй степени методом сложения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Уравнения с двумя переменными и их системы </w:t>
            </w:r>
            <w:r w:rsidRPr="00891AE9">
              <w:rPr>
                <w:rFonts w:ascii="Times New Roman" w:hAnsi="Times New Roman"/>
              </w:rPr>
              <w:lastRenderedPageBreak/>
              <w:t>Решение систем уравнений второй степени методом сложения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lastRenderedPageBreak/>
              <w:t xml:space="preserve">Решать системы двух уравнений второй степени с двумя </w:t>
            </w:r>
            <w:r w:rsidRPr="00891AE9">
              <w:rPr>
                <w:rFonts w:ascii="Times New Roman" w:hAnsi="Times New Roman"/>
              </w:rPr>
              <w:lastRenderedPageBreak/>
              <w:t>переменными;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Решать текстовые задачи алгебраическим способом: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lastRenderedPageBreak/>
              <w:t xml:space="preserve">Работа в группах </w:t>
            </w:r>
            <w: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9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Решения задач с помощью систем уравнений второй степени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усвоения новых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знании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92</w:t>
            </w:r>
            <w:r>
              <w:rPr>
                <w:rFonts w:ascii="Times New Roman" w:hAnsi="Times New Roman"/>
              </w:rPr>
              <w:t>/13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Решения задач с помощью систем уравнений второй степени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Работа в группах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93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Решения задач с помощью систем уравнений второй степени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С/Р обучающего характера.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9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Уравнения с двумя переменными и их системы. </w:t>
            </w:r>
            <w:r w:rsidRPr="00891AE9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системы, содержащие одно уравнение первой, а другое второй степени;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i/>
              </w:rPr>
              <w:t>Самостоятельная работа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9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Уравнения с двумя переменными и их системы. Анализ самостоятельной работы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Решать системы двух уравнений второй степени с двумя переменными;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9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Неравенства с двумя переменными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Определять, является ли пара чисел решением неравенства;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Неравенства с двумя переменными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Определять, является ли пара чисел решением неравенства;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Изображать на координатной плоскости множество точек, задаваемое неравенством;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Иллюстрировать на координатной плоскости множество решений системы неравенств.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98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Неравенства с двумя переменными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Тренировочный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тест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>/20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Системы неравенств с двумя переменными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Определять, является ли пара чисел решением неравенства;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Изображать на координатной плоскости множество точек, задаваемое неравенством;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Иллюстрировать на координатной плоскости множество решений системы неравенств.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Работа в группах с подробным отчетом. ГК.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10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/21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Системы неравенств с двумя переменными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опрос</w:t>
            </w:r>
            <w:r w:rsidRPr="00891AE9">
              <w:t xml:space="preserve"> по 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10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/22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Системы неравенств с двумя переменными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Определять, является ли пара чисел решением неравенства;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Изображать на координатной плоскости множество точек,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Проверочная 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10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/23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Неравенства с двумя переменными и их системы. Подготовка к контрольной работе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10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/24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Контрольная работа</w:t>
            </w:r>
            <w:r w:rsidR="004B1A4A">
              <w:rPr>
                <w:rFonts w:ascii="Times New Roman" w:hAnsi="Times New Roman"/>
                <w:b/>
              </w:rPr>
              <w:t xml:space="preserve"> №6</w:t>
            </w:r>
            <w:r w:rsidRPr="00891AE9">
              <w:rPr>
                <w:rFonts w:ascii="Times New Roman" w:hAnsi="Times New Roman"/>
                <w:b/>
              </w:rPr>
              <w:t xml:space="preserve"> по теме «Уравнения и неравенства с двумя переменными»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899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9" w:type="dxa"/>
            <w:gridSpan w:val="5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i/>
                <w:sz w:val="32"/>
                <w:szCs w:val="32"/>
              </w:rPr>
              <w:t>Г: Длина окружности и площадь круга (12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104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. Правильные многоугольники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Формулировать определение правильного </w:t>
            </w:r>
            <w:r w:rsidRPr="00891AE9">
              <w:rPr>
                <w:rFonts w:ascii="Times New Roman" w:hAnsi="Times New Roman"/>
              </w:rPr>
              <w:lastRenderedPageBreak/>
              <w:t xml:space="preserve">многоугольника;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lastRenderedPageBreak/>
              <w:t xml:space="preserve">усвоения новых </w:t>
            </w:r>
            <w:r w:rsidRPr="00891AE9">
              <w:lastRenderedPageBreak/>
              <w:t>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105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Правильные многоугольники. Окружность, описанная около правильного многоугольника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Формулировать и доказывать теоремы об окружностях, описанной около прав.многоугольника и вписанной в него;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106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Правильные многоугольники. Окружность, вписанная в правильный многоугольник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Формулировать и доказывать теоремы об окружностях, описанной около прав.многоугольника и вписанной в него;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Проверочная самостоят.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107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Правильные многоугольники. Формулы для вычисления площади правильного многоугольника и радиуса вписанной окружности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Формулировать и доказывать теоремы об окружностях, описанной около прав.многоугольника и вписанной в него;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Устный опрос учащихся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10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Длина окружности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Объяснять понятия длины окружности  выводить формулы для вычисления длины окружности и длины дуги,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усвоения новых знаний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10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Длина окружности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опрос</w:t>
            </w:r>
            <w:r w:rsidRPr="00891AE9">
              <w:t xml:space="preserve">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Площадь круга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Объяснять понятия площади круга; выводить формулы для вычисления  площади круга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Усвоения </w:t>
            </w:r>
            <w:r w:rsidRPr="00891AE9">
              <w:t>новых знаний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111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Площадь круга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Решение задач. Площадь кругового сектора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выводить формулы  площади кругового сектора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Применять эти формулы при решении задач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Решение задач. Подготовка к контрольной работе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Применять эти формулы при решении задач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Работа в группах </w:t>
            </w:r>
            <w: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Контрольная работа</w:t>
            </w:r>
            <w:r w:rsidR="004B1A4A">
              <w:rPr>
                <w:rFonts w:ascii="Times New Roman" w:hAnsi="Times New Roman"/>
                <w:b/>
              </w:rPr>
              <w:t>№7</w:t>
            </w:r>
            <w:r w:rsidRPr="00891AE9">
              <w:rPr>
                <w:rFonts w:ascii="Times New Roman" w:hAnsi="Times New Roman"/>
                <w:b/>
              </w:rPr>
              <w:t xml:space="preserve"> по теме «Длина окружности. Площадь круга»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Письменный контроль</w:t>
            </w:r>
          </w:p>
        </w:tc>
      </w:tr>
      <w:tr w:rsidR="005D09F7" w:rsidRPr="00891AE9" w:rsidTr="004B1A4A">
        <w:tc>
          <w:tcPr>
            <w:tcW w:w="13788" w:type="dxa"/>
            <w:gridSpan w:val="9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sz w:val="32"/>
                <w:szCs w:val="32"/>
              </w:rPr>
              <w:t>А: Арифметическая и геометрическая прогрессии (16 ч)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Анализ контрольной работы. Арифметическая прогрессия. Последовательности.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</w:t>
            </w:r>
            <w:r w:rsidRPr="00891AE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Арифметическая прогрессия.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Определение арифметической прогрессии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Вычислять члены последовательностей, заданных формулой </w:t>
            </w:r>
            <w:r w:rsidRPr="00891AE9">
              <w:rPr>
                <w:rFonts w:ascii="Times New Roman" w:hAnsi="Times New Roman"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>- го члена или рекуррентной формулой.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Арифметическая прогрессия.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Определение арифметической прогрессии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 xml:space="preserve">Устный опрос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11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Арифметическая прогрессия. Формула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>-го члена арифметической прогрессии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Устанавливать закономерность в построении последовательности, если выписаны первые несколько ее </w:t>
            </w:r>
            <w:r w:rsidRPr="00891AE9">
              <w:rPr>
                <w:rFonts w:ascii="Times New Roman" w:hAnsi="Times New Roman"/>
              </w:rPr>
              <w:lastRenderedPageBreak/>
              <w:t>членов;</w:t>
            </w:r>
            <w:r>
              <w:rPr>
                <w:rFonts w:ascii="Times New Roman" w:hAnsi="Times New Roman"/>
              </w:rPr>
              <w:t xml:space="preserve"> </w:t>
            </w:r>
            <w:r w:rsidRPr="00891AE9">
              <w:rPr>
                <w:rFonts w:ascii="Times New Roman" w:hAnsi="Times New Roman"/>
              </w:rPr>
              <w:t xml:space="preserve">Изображать члены последовательности точками на координатной плоскости;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lastRenderedPageBreak/>
              <w:t>Обучающая ср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Арифметическая прогрессия Формула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>-го члена арифметической прогрессии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Арифметическая прогрессия. Формула суммы первых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 xml:space="preserve"> членов арифметической прогрессии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Устанавливать закономерность в построении последовательности, если выписаны первые несколько ее членов;</w:t>
            </w:r>
            <w:r>
              <w:rPr>
                <w:rFonts w:ascii="Times New Roman" w:hAnsi="Times New Roman"/>
              </w:rPr>
              <w:t xml:space="preserve"> </w:t>
            </w:r>
            <w:r w:rsidRPr="00891AE9">
              <w:rPr>
                <w:rFonts w:ascii="Times New Roman" w:hAnsi="Times New Roman"/>
              </w:rPr>
              <w:t xml:space="preserve">Изображать члены последовательности точками на координатной плоскости;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Матем. контроль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Арифметическая прогрессия. Формула суммы первых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 xml:space="preserve"> членов арифметической прогрессии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Тест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(подготовка к ГИА).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12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 xml:space="preserve">Контрольная работа </w:t>
            </w:r>
            <w:r w:rsidR="004B1A4A">
              <w:rPr>
                <w:rFonts w:ascii="Times New Roman" w:hAnsi="Times New Roman"/>
                <w:b/>
              </w:rPr>
              <w:t xml:space="preserve">№8 </w:t>
            </w:r>
            <w:r w:rsidRPr="00891AE9">
              <w:rPr>
                <w:rFonts w:ascii="Times New Roman" w:hAnsi="Times New Roman"/>
                <w:b/>
              </w:rPr>
              <w:t>по теме «Арифметическая прогрессия»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12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Анализ контрольной работы. Геометрическая прогрессия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b/>
              </w:rPr>
            </w:pPr>
            <w:r w:rsidRPr="00891AE9">
              <w:t xml:space="preserve">Вводная лекция.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12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Геометрическая прогрессия.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Определение геометрической прогрессии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Выводить на основе доказательных рассуждений формулы общего члена геометрической прогрессий, суммы первых </w:t>
            </w:r>
            <w:r w:rsidRPr="00891AE9">
              <w:rPr>
                <w:rFonts w:ascii="Times New Roman" w:hAnsi="Times New Roman"/>
                <w:i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 xml:space="preserve"> членов;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задачи с использованием этих формул;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>Исследование. Практикум.   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12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Геометрическая прогрессия. Формула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>-го члена геометрической прогрессии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Работа с доп. источниками.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127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Геометрическая прогрессия. Формула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>-го члена геометрической прогрессии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Вычислять члены последовательностей, заданных формулой </w:t>
            </w:r>
            <w:r w:rsidRPr="00891AE9">
              <w:rPr>
                <w:rFonts w:ascii="Times New Roman" w:hAnsi="Times New Roman"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 xml:space="preserve">- го члена или рекуррентной формулой.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</w:pPr>
            <w:r w:rsidRPr="00891AE9">
              <w:t xml:space="preserve">Урок контроля и оценки знаний. </w:t>
            </w:r>
            <w:r>
              <w:t xml:space="preserve">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128</w:t>
            </w:r>
            <w:r>
              <w:rPr>
                <w:rFonts w:ascii="Times New Roman" w:hAnsi="Times New Roman"/>
              </w:rPr>
              <w:t>/13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Геометрическая прогрессия. Формула суммы первых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 xml:space="preserve"> членов геометрической прогрессии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 xml:space="preserve">Тест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(подготовка к ГИА).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Геометрическая прогрессия. Формула суммы первых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 xml:space="preserve"> членов геометрической прогрессии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Выводить на основе доказательных рассуждений формулы общего члена геометрической прогрессий, суммы первых </w:t>
            </w:r>
            <w:r w:rsidRPr="00891AE9">
              <w:rPr>
                <w:rFonts w:ascii="Times New Roman" w:hAnsi="Times New Roman"/>
                <w:i/>
                <w:lang w:val="en-US"/>
              </w:rPr>
              <w:t>n</w:t>
            </w:r>
            <w:r w:rsidRPr="00891AE9">
              <w:rPr>
                <w:rFonts w:ascii="Times New Roman" w:hAnsi="Times New Roman"/>
              </w:rPr>
              <w:t xml:space="preserve"> членов;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задачи с использованием этих формул;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Устный опрос </w:t>
            </w:r>
            <w:r w:rsidRPr="00891AE9">
              <w:t xml:space="preserve">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13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Геометрическая прогрессия. Формула суммы первых </w:t>
            </w:r>
            <w:r w:rsidRPr="00891AE9">
              <w:rPr>
                <w:rFonts w:ascii="Times New Roman" w:hAnsi="Times New Roman"/>
                <w:i/>
              </w:rPr>
              <w:t>п</w:t>
            </w:r>
            <w:r w:rsidRPr="00891AE9">
              <w:rPr>
                <w:rFonts w:ascii="Times New Roman" w:hAnsi="Times New Roman"/>
              </w:rPr>
              <w:t xml:space="preserve"> членов геометрической прогрессии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13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 xml:space="preserve">Контрольная работа </w:t>
            </w:r>
            <w:r w:rsidR="004B1A4A">
              <w:rPr>
                <w:rFonts w:ascii="Times New Roman" w:hAnsi="Times New Roman"/>
                <w:b/>
              </w:rPr>
              <w:t xml:space="preserve">№9 </w:t>
            </w:r>
            <w:r w:rsidRPr="00891AE9">
              <w:rPr>
                <w:rFonts w:ascii="Times New Roman" w:hAnsi="Times New Roman"/>
                <w:b/>
              </w:rPr>
              <w:t>по теме «Геометрическая прогрессия»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Письменный контроль</w:t>
            </w: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9" w:type="dxa"/>
            <w:gridSpan w:val="5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i/>
                <w:sz w:val="32"/>
                <w:szCs w:val="32"/>
              </w:rPr>
              <w:t>Г: Движения (8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Анализ контрольной работы. Понятие движения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что такое отображение плоскости на себя, и в каком случае оно называется движением плоскости;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33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Понятие движения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что такое отображение плоскости на себя и в каком случае оно называется движением плоскости;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Обучающая ср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134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Понятие движения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Объяснять, что т</w:t>
            </w:r>
            <w:r>
              <w:rPr>
                <w:rFonts w:ascii="Times New Roman" w:hAnsi="Times New Roman"/>
              </w:rPr>
              <w:t xml:space="preserve">акое осевая симметрия, </w:t>
            </w:r>
            <w:r w:rsidRPr="00891AE9">
              <w:rPr>
                <w:rFonts w:ascii="Times New Roman" w:hAnsi="Times New Roman"/>
              </w:rPr>
              <w:t>что это отображение плоскости на себя является движением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>Работа в группах   ГК.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13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Параллельный перенос и поворот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Объяснять, что такое параллельный перенос и поворот, 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36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Параллельный перенос и поворот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 обосновывать, что эти  отображения плоскости на себя являются движениями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опрос учащихся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37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Параллельный перенос и поворот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Иллюстрировать основные виды движений, в том числе с помощью компьютерных программ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39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Контрольная работа</w:t>
            </w:r>
            <w:r w:rsidR="00916C1B">
              <w:rPr>
                <w:rFonts w:ascii="Times New Roman" w:hAnsi="Times New Roman"/>
                <w:b/>
              </w:rPr>
              <w:t xml:space="preserve"> №10</w:t>
            </w:r>
            <w:r w:rsidRPr="00891AE9">
              <w:rPr>
                <w:rFonts w:ascii="Times New Roman" w:hAnsi="Times New Roman"/>
                <w:b/>
              </w:rPr>
              <w:t xml:space="preserve"> по теме «Движения»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Письм. </w:t>
            </w:r>
            <w:r w:rsidRPr="00891AE9">
              <w:rPr>
                <w:rFonts w:ascii="Times New Roman" w:hAnsi="Times New Roman"/>
              </w:rPr>
              <w:t>контроль</w:t>
            </w: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3788" w:type="dxa"/>
            <w:gridSpan w:val="9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sz w:val="32"/>
                <w:szCs w:val="32"/>
              </w:rPr>
              <w:t>А: Элементы комбинаторики и теории вероятностей (17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60AE">
              <w:rPr>
                <w:rFonts w:ascii="Times New Roman" w:hAnsi="Times New Roman"/>
              </w:rPr>
              <w:t>1</w:t>
            </w:r>
            <w:r w:rsidRPr="00891AE9">
              <w:rPr>
                <w:rFonts w:ascii="Times New Roman" w:hAnsi="Times New Roman"/>
              </w:rPr>
              <w:t>40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Анализ контрольной работы. Элементы комбинаторики.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Выполнять перебор всевозможных вариантов для пересчета объектов или комбинаций.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усвоения новых знаний и умений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41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Элементы комбинаторики. 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Примеры комбинаторных задач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правило комбинаторного умножения для решения задач на нахождение числа объектов или комбинаций;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Исследование.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Элементы комбинаторики. Перестановки 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 Исторический материал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Элементы комбинаторики. Перестановки 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Применять правило комбинаторного умножения для решения задач 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Распознавать задачи на определение числа перестановок и выполнять соответствующие вычисления;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Устный опрос 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Элементы комбинаторики. Перестановки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14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Элементы комбинаторики. Размещения 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Применять правило комбинаторного умножения для решения задач на нахождение числа объектов или комбинаций;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Распознавать задачи на определение числа перестановок и выполнять соответствующие вычисления;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задачи на вычисление вероятности с применением комбинаторики.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Исследование.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14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Элементы комбинаторики. Размещения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Устный опрос </w:t>
            </w:r>
            <w:r w:rsidRPr="00891AE9">
              <w:t xml:space="preserve">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14</w:t>
            </w:r>
            <w:r w:rsidRPr="00891AE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Элементы комбинаторики. Размещения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Работа с доп</w:t>
            </w:r>
            <w:r w:rsidRPr="00891AE9">
              <w:rPr>
                <w:lang w:val="en-US"/>
              </w:rPr>
              <w:t>/</w:t>
            </w:r>
            <w:r w:rsidRPr="00891AE9">
              <w:t xml:space="preserve"> источниками.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14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Элементы комбинаторики. Сочетания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исследования</w:t>
            </w:r>
          </w:p>
        </w:tc>
      </w:tr>
      <w:tr w:rsidR="005D09F7" w:rsidRPr="00891AE9" w:rsidTr="004B1A4A">
        <w:trPr>
          <w:trHeight w:val="576"/>
        </w:trPr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14</w:t>
            </w:r>
            <w:r w:rsidRPr="00891AE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108" w:type="dxa"/>
            <w:gridSpan w:val="4"/>
          </w:tcPr>
          <w:p w:rsidR="005D09F7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Элементы комбинаторики. Сочетания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Решать задачи на вычисление вероятности с применением комбинаторики.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Проверочная самостоят. работа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Элементы комбинаторики. Сочетания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опрос</w:t>
            </w:r>
            <w:r w:rsidRPr="00891AE9">
              <w:t xml:space="preserve"> по 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51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Начальные сведения из теории вероятностей. Относительная частота случайного события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Проводить случайные эксперименты, </w:t>
            </w:r>
            <w:r>
              <w:rPr>
                <w:rFonts w:ascii="Times New Roman" w:hAnsi="Times New Roman"/>
              </w:rPr>
              <w:t xml:space="preserve"> </w:t>
            </w:r>
            <w:r w:rsidRPr="00891AE9">
              <w:rPr>
                <w:rFonts w:ascii="Times New Roman" w:hAnsi="Times New Roman"/>
              </w:rPr>
              <w:t xml:space="preserve"> интерпретировать их результаты;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Вычислять частоту случайного события;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Оценивать вероятность с помощью частоты,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Исторический материал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Начальные сведения из теории вероятностей. Относительная частота случайного события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Проверочная самостоят.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Начальные сведения из теории вероятностей. Вероятность равновозможных событий </w:t>
            </w:r>
          </w:p>
        </w:tc>
        <w:tc>
          <w:tcPr>
            <w:tcW w:w="5701" w:type="dxa"/>
            <w:vMerge w:val="restart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Проводить случайные эксперименты, в том числе с помощью компьютерного моделирования, интерпретировать их результаты;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Вычислять частоту случайного события;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СР. СК. ИК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Начальные сведения из теории вероятностей. Вероятность равновозможных событий</w:t>
            </w:r>
          </w:p>
        </w:tc>
        <w:tc>
          <w:tcPr>
            <w:tcW w:w="5701" w:type="dxa"/>
            <w:vMerge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Работа с доп</w:t>
            </w:r>
            <w:r w:rsidRPr="00891AE9">
              <w:rPr>
                <w:lang w:val="en-US"/>
              </w:rPr>
              <w:t>/</w:t>
            </w:r>
            <w:r w:rsidRPr="00891AE9">
              <w:t xml:space="preserve"> источниками.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155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Начальные сведения из теории вероятностей. Подготовка к контрольной работе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Работа в группах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Контрольная работа</w:t>
            </w:r>
            <w:r w:rsidR="00916C1B">
              <w:rPr>
                <w:rFonts w:ascii="Times New Roman" w:hAnsi="Times New Roman"/>
                <w:b/>
              </w:rPr>
              <w:t xml:space="preserve"> №11</w:t>
            </w:r>
            <w:r w:rsidRPr="00891AE9">
              <w:rPr>
                <w:rFonts w:ascii="Times New Roman" w:hAnsi="Times New Roman"/>
                <w:b/>
              </w:rPr>
              <w:t xml:space="preserve"> по теме  «Элементы комбинаторики и теории вероятности»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899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889" w:type="dxa"/>
            <w:gridSpan w:val="6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i/>
                <w:sz w:val="32"/>
                <w:szCs w:val="32"/>
              </w:rPr>
              <w:t>Г: Начальные сведения из стереометрии (8 ч)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</w:t>
            </w:r>
            <w:r w:rsidRPr="00891AE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Анализ контрольной работы. Многогранники. Призма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Объяснить, что такое многогранник, его грани, рёбра, вершины, диагонали, выпуклый многогранник; </w:t>
            </w:r>
            <w:r w:rsidRPr="00891AE9">
              <w:rPr>
                <w:rFonts w:ascii="Times New Roman" w:hAnsi="Times New Roman"/>
                <w:i/>
              </w:rPr>
              <w:t>п-</w:t>
            </w:r>
            <w:r w:rsidRPr="00891AE9">
              <w:rPr>
                <w:rFonts w:ascii="Times New Roman" w:hAnsi="Times New Roman"/>
              </w:rPr>
              <w:t>угольная призма и ее элементы, наклонная призма;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Усвоение нового матер.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</w:t>
            </w:r>
            <w:r w:rsidRPr="00891AE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Многогранники. Параллелепипед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Определение параллелепипеда, прямого; формулировать и обосновывать утверждение о свойстве диагоналей и о квадрате диагонали прямоугольного параллелепипеда.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Устный опрос учащихся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F940C7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159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Многогранники. Объем тела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что такое объем многогранника; выводить формулу объема прямоугольного параллелепипеда.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Проверочная самостоят.</w:t>
            </w:r>
          </w:p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16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Многогранники. Пирамида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что такое основание, вершина, боковые грани, боковые ребра и высота пирамиды; апофема пирамиды, прямая пирамида, объем пирамиды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Матем. диктант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16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Тела и поверхности вращения. Цилиндр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какое тело называется цилиндром, что такое его ось, высота, основания, радиус, боковая поверхность, образующие, формулы объема и площади боковой поверхности цилиндра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СР. СК. ИК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16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108" w:type="dxa"/>
            <w:gridSpan w:val="4"/>
          </w:tcPr>
          <w:p w:rsidR="005D09F7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Тела и поверхности вращения. Конус </w:t>
            </w:r>
          </w:p>
          <w:p w:rsidR="005D09F7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какое тело называется конусом, что такое его ось, высота, основание, боковая поверхность, образующие, формулы объема и площади боковой поверхности конуса.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Проверочная самостоят.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работа   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63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Тела и поверхности вращения. Сфера </w:t>
            </w:r>
          </w:p>
        </w:tc>
        <w:tc>
          <w:tcPr>
            <w:tcW w:w="5701" w:type="dxa"/>
          </w:tcPr>
          <w:p w:rsidR="005D09F7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какая поверхность называется сферой и какое тело называется шаром, что такое радиус и диагональ сферы (шара), формулы объема шара и площади сферы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>Устный опрос учащихся по карточкам.</w:t>
            </w:r>
          </w:p>
        </w:tc>
      </w:tr>
      <w:tr w:rsidR="005D09F7" w:rsidRPr="00891AE9" w:rsidTr="004B1A4A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64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108" w:type="dxa"/>
            <w:gridSpan w:val="4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Тела и поверхности вращения. Шар </w:t>
            </w:r>
          </w:p>
        </w:tc>
        <w:tc>
          <w:tcPr>
            <w:tcW w:w="5701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Объяснять, какая поверхность называется сферой и какое тело называется шаром, что такое радиус и диагональ сферы (шара), формулы объема шара и площади сферы</w:t>
            </w: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</w:pPr>
            <w:r w:rsidRPr="00891AE9">
              <w:t>Тренировочный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t xml:space="preserve"> тест</w:t>
            </w:r>
          </w:p>
        </w:tc>
      </w:tr>
      <w:tr w:rsidR="005D09F7" w:rsidRPr="00891AE9" w:rsidTr="004B1A4A">
        <w:trPr>
          <w:gridAfter w:val="1"/>
          <w:wAfter w:w="2340" w:type="dxa"/>
        </w:trPr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9" w:type="dxa"/>
            <w:gridSpan w:val="5"/>
          </w:tcPr>
          <w:p w:rsidR="005D09F7" w:rsidRPr="003C044F" w:rsidRDefault="005D09F7" w:rsidP="004B1A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C044F">
              <w:rPr>
                <w:rFonts w:ascii="Times New Roman" w:hAnsi="Times New Roman"/>
                <w:b/>
                <w:sz w:val="32"/>
                <w:szCs w:val="32"/>
              </w:rPr>
              <w:t>Повторение  38 часа</w:t>
            </w: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65</w:t>
            </w:r>
            <w:r>
              <w:rPr>
                <w:rFonts w:ascii="Times New Roman" w:hAnsi="Times New Roman"/>
              </w:rPr>
              <w:t>/1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 аксиомах планиметрии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/2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Об аксиомах планиметрии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67</w:t>
            </w:r>
            <w:r>
              <w:rPr>
                <w:rFonts w:ascii="Times New Roman" w:hAnsi="Times New Roman"/>
              </w:rPr>
              <w:t>/3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Фигуры планиметрии и их основные свойства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68</w:t>
            </w:r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Совершенствование навыков решения задач по теме «Треугольники»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69</w:t>
            </w:r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Окружность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</w:rPr>
              <w:t>/6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Четырехугольники. Многоугольники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71</w:t>
            </w:r>
            <w:r>
              <w:rPr>
                <w:rFonts w:ascii="Times New Roman" w:hAnsi="Times New Roman"/>
              </w:rPr>
              <w:t>/7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Совершенствование навыков решения задач по теме «Четырехугольники. многоугольники»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72</w:t>
            </w:r>
            <w:r>
              <w:rPr>
                <w:rFonts w:ascii="Times New Roman" w:hAnsi="Times New Roman"/>
              </w:rPr>
              <w:t>/8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Векторы. Метод координат. Движения.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17</w:t>
            </w:r>
            <w:r w:rsidRPr="00891AE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/9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Решение систем уравнений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17</w:t>
            </w:r>
            <w:r w:rsidRPr="00891AE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/10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Повторение: Задачи, решаемые с помощью систем уравнений 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17</w:t>
            </w:r>
            <w:r w:rsidRPr="00891AE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/11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Линейные неравенства с одной переменной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17</w:t>
            </w:r>
            <w:r w:rsidRPr="00891AE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/12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Системы линейных неравенств с одной переменной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77</w:t>
            </w:r>
            <w:r>
              <w:rPr>
                <w:rFonts w:ascii="Times New Roman" w:hAnsi="Times New Roman"/>
              </w:rPr>
              <w:t>/13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Решение неравенств методом интервалов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Решение неравенств методом интервалов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79</w:t>
            </w:r>
            <w:r>
              <w:rPr>
                <w:rFonts w:ascii="Times New Roman" w:hAnsi="Times New Roman"/>
              </w:rPr>
              <w:t>/15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Неравенства с одной переменной  второй степени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18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Неравенства с одной переменной  второй степени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18</w:t>
            </w:r>
            <w:r w:rsidRPr="00891AE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Системы неравенств второй степени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18</w:t>
            </w:r>
            <w:r w:rsidRPr="00891AE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Функции. Построение графиков функций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83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Свойства графиков функций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84</w:t>
            </w:r>
            <w:r>
              <w:rPr>
                <w:rFonts w:ascii="Times New Roman" w:hAnsi="Times New Roman"/>
              </w:rPr>
              <w:t>/20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Взаимное расположение графиков функций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85</w:t>
            </w:r>
            <w:r>
              <w:rPr>
                <w:rFonts w:ascii="Times New Roman" w:hAnsi="Times New Roman"/>
              </w:rPr>
              <w:t>/21</w:t>
            </w:r>
          </w:p>
        </w:tc>
        <w:tc>
          <w:tcPr>
            <w:tcW w:w="5067" w:type="dxa"/>
            <w:gridSpan w:val="3"/>
          </w:tcPr>
          <w:p w:rsidR="005D09F7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Соотношение алгебраической и геометрической моделей функции</w:t>
            </w:r>
          </w:p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86</w:t>
            </w:r>
            <w:r>
              <w:rPr>
                <w:rFonts w:ascii="Times New Roman" w:hAnsi="Times New Roman"/>
              </w:rPr>
              <w:t>/22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Соотношение алгебраической и геометрической моделей функции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/23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</w:rPr>
              <w:t xml:space="preserve">Повторение: Подготовка к итоговой контрольной </w:t>
            </w:r>
            <w:r w:rsidRPr="00891AE9">
              <w:rPr>
                <w:rFonts w:ascii="Times New Roman" w:hAnsi="Times New Roman"/>
              </w:rPr>
              <w:lastRenderedPageBreak/>
              <w:t>работе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88</w:t>
            </w:r>
            <w:r>
              <w:rPr>
                <w:rFonts w:ascii="Times New Roman" w:hAnsi="Times New Roman"/>
              </w:rPr>
              <w:t>/24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1AE9">
              <w:rPr>
                <w:rFonts w:ascii="Times New Roman" w:hAnsi="Times New Roman"/>
                <w:b/>
              </w:rPr>
              <w:t>Повторение: Итоговая контрольная работа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</w:t>
            </w:r>
            <w:r w:rsidRPr="00891AE9">
              <w:rPr>
                <w:rFonts w:ascii="Times New Roman" w:hAnsi="Times New Roman"/>
              </w:rPr>
              <w:t>89</w:t>
            </w:r>
            <w:r>
              <w:rPr>
                <w:rFonts w:ascii="Times New Roman" w:hAnsi="Times New Roman"/>
              </w:rPr>
              <w:t>/25</w:t>
            </w:r>
          </w:p>
        </w:tc>
        <w:tc>
          <w:tcPr>
            <w:tcW w:w="5067" w:type="dxa"/>
            <w:gridSpan w:val="3"/>
          </w:tcPr>
          <w:p w:rsidR="005D09F7" w:rsidRPr="00891AE9" w:rsidRDefault="008801F0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Анализ контрольной работы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  <w:lang w:val="en-US"/>
              </w:rPr>
              <w:t>19</w:t>
            </w:r>
            <w:r w:rsidRPr="00891AE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/26</w:t>
            </w:r>
          </w:p>
        </w:tc>
        <w:tc>
          <w:tcPr>
            <w:tcW w:w="5067" w:type="dxa"/>
            <w:gridSpan w:val="3"/>
          </w:tcPr>
          <w:p w:rsidR="005D09F7" w:rsidRPr="00891AE9" w:rsidRDefault="008801F0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191</w:t>
            </w:r>
            <w:r>
              <w:rPr>
                <w:rFonts w:ascii="Times New Roman" w:hAnsi="Times New Roman"/>
              </w:rPr>
              <w:t>/27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192</w:t>
            </w:r>
            <w:r>
              <w:rPr>
                <w:rFonts w:ascii="Times New Roman" w:hAnsi="Times New Roman"/>
              </w:rPr>
              <w:t>/28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193</w:t>
            </w:r>
            <w:r>
              <w:rPr>
                <w:rFonts w:ascii="Times New Roman" w:hAnsi="Times New Roman"/>
              </w:rPr>
              <w:t>/29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194</w:t>
            </w:r>
            <w:r>
              <w:rPr>
                <w:rFonts w:ascii="Times New Roman" w:hAnsi="Times New Roman"/>
              </w:rPr>
              <w:t>/30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195</w:t>
            </w:r>
            <w:r>
              <w:rPr>
                <w:rFonts w:ascii="Times New Roman" w:hAnsi="Times New Roman"/>
              </w:rPr>
              <w:t>/31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196</w:t>
            </w:r>
            <w:r>
              <w:rPr>
                <w:rFonts w:ascii="Times New Roman" w:hAnsi="Times New Roman"/>
              </w:rPr>
              <w:t>/32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197</w:t>
            </w:r>
            <w:r>
              <w:rPr>
                <w:rFonts w:ascii="Times New Roman" w:hAnsi="Times New Roman"/>
              </w:rPr>
              <w:t>/33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198</w:t>
            </w:r>
            <w:r>
              <w:rPr>
                <w:rFonts w:ascii="Times New Roman" w:hAnsi="Times New Roman"/>
              </w:rPr>
              <w:t>/34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199</w:t>
            </w:r>
            <w:r>
              <w:rPr>
                <w:rFonts w:ascii="Times New Roman" w:hAnsi="Times New Roman"/>
              </w:rPr>
              <w:t>/35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200</w:t>
            </w:r>
            <w:r>
              <w:rPr>
                <w:rFonts w:ascii="Times New Roman" w:hAnsi="Times New Roman"/>
              </w:rPr>
              <w:t>/36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/37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Повторение: Подготовка к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/38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Подведение итогов года. Инструктаж по ГИА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D09F7" w:rsidRPr="00891AE9" w:rsidTr="008801F0">
        <w:tc>
          <w:tcPr>
            <w:tcW w:w="1001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203/204</w:t>
            </w:r>
          </w:p>
        </w:tc>
        <w:tc>
          <w:tcPr>
            <w:tcW w:w="5067" w:type="dxa"/>
            <w:gridSpan w:val="3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>резерв</w:t>
            </w:r>
          </w:p>
        </w:tc>
        <w:tc>
          <w:tcPr>
            <w:tcW w:w="5742" w:type="dxa"/>
            <w:gridSpan w:val="2"/>
          </w:tcPr>
          <w:p w:rsidR="005D09F7" w:rsidRPr="00891AE9" w:rsidRDefault="005D09F7" w:rsidP="004B1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5D09F7" w:rsidRPr="00891AE9" w:rsidRDefault="005D09F7" w:rsidP="004B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5D09F7" w:rsidRPr="00891AE9" w:rsidRDefault="005D09F7" w:rsidP="005D09F7">
      <w:pPr>
        <w:spacing w:after="0" w:line="240" w:lineRule="auto"/>
        <w:jc w:val="both"/>
        <w:rPr>
          <w:rFonts w:ascii="Times New Roman" w:hAnsi="Times New Roman"/>
        </w:rPr>
      </w:pPr>
    </w:p>
    <w:p w:rsidR="005D09F7" w:rsidRPr="00891AE9" w:rsidRDefault="005D09F7" w:rsidP="005D09F7">
      <w:pPr>
        <w:spacing w:after="0" w:line="240" w:lineRule="auto"/>
        <w:jc w:val="both"/>
        <w:rPr>
          <w:rFonts w:ascii="Times New Roman" w:hAnsi="Times New Roman"/>
        </w:rPr>
      </w:pPr>
    </w:p>
    <w:p w:rsidR="005D09F7" w:rsidRPr="00891AE9" w:rsidRDefault="005D09F7" w:rsidP="005D09F7">
      <w:pPr>
        <w:spacing w:after="0" w:line="240" w:lineRule="auto"/>
        <w:jc w:val="both"/>
        <w:rPr>
          <w:rFonts w:ascii="Times New Roman" w:hAnsi="Times New Roman"/>
        </w:rPr>
      </w:pPr>
    </w:p>
    <w:p w:rsidR="005D09F7" w:rsidRPr="00891AE9" w:rsidRDefault="005D09F7" w:rsidP="005D09F7">
      <w:pPr>
        <w:spacing w:after="0" w:line="240" w:lineRule="auto"/>
        <w:jc w:val="both"/>
        <w:rPr>
          <w:rFonts w:ascii="Times New Roman" w:hAnsi="Times New Roman"/>
        </w:rPr>
      </w:pPr>
    </w:p>
    <w:p w:rsidR="005D09F7" w:rsidRPr="00891AE9" w:rsidRDefault="005D09F7" w:rsidP="005D09F7">
      <w:pPr>
        <w:spacing w:after="0" w:line="240" w:lineRule="auto"/>
        <w:jc w:val="both"/>
        <w:rPr>
          <w:rFonts w:ascii="Times New Roman" w:hAnsi="Times New Roman"/>
        </w:rPr>
      </w:pPr>
    </w:p>
    <w:p w:rsidR="005D09F7" w:rsidRPr="00891AE9" w:rsidRDefault="005D09F7" w:rsidP="005D09F7">
      <w:pPr>
        <w:spacing w:after="0" w:line="240" w:lineRule="auto"/>
        <w:jc w:val="both"/>
        <w:rPr>
          <w:rFonts w:ascii="Times New Roman" w:hAnsi="Times New Roman"/>
        </w:rPr>
      </w:pPr>
    </w:p>
    <w:p w:rsidR="00FB3DFE" w:rsidRDefault="00FB3DFE" w:rsidP="00FB3DFE">
      <w:pPr>
        <w:rPr>
          <w:color w:val="000000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Контрольно-измерительные материалы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 xml:space="preserve">Контрольная работа </w:t>
      </w:r>
      <w:r>
        <w:rPr>
          <w:b/>
          <w:color w:val="000000"/>
          <w:sz w:val="28"/>
          <w:szCs w:val="28"/>
        </w:rPr>
        <w:t xml:space="preserve">№1 </w:t>
      </w:r>
      <w:r w:rsidRPr="008451A7">
        <w:rPr>
          <w:b/>
          <w:color w:val="000000"/>
          <w:sz w:val="28"/>
          <w:szCs w:val="28"/>
        </w:rPr>
        <w:t xml:space="preserve">по теме: 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«Функции и их свойства. Квадратный трехчлен</w:t>
      </w:r>
      <w:r>
        <w:rPr>
          <w:b/>
          <w:color w:val="000000"/>
          <w:sz w:val="28"/>
          <w:szCs w:val="28"/>
        </w:rPr>
        <w:t>»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AD0244" w:rsidRDefault="00FB3DFE" w:rsidP="00FB3DFE">
      <w:pPr>
        <w:jc w:val="center"/>
        <w:rPr>
          <w:b/>
          <w:color w:val="000000"/>
        </w:rPr>
      </w:pPr>
    </w:p>
    <w:p w:rsidR="00FB3DFE" w:rsidRPr="00CC62EC" w:rsidRDefault="00125B10" w:rsidP="00FB3DFE">
      <w:pPr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5582285</wp:posOffset>
            </wp:positionH>
            <wp:positionV relativeFrom="paragraph">
              <wp:posOffset>144145</wp:posOffset>
            </wp:positionV>
            <wp:extent cx="2722880" cy="1531620"/>
            <wp:effectExtent l="19050" t="0" r="1270" b="0"/>
            <wp:wrapSquare wrapText="bothSides"/>
            <wp:docPr id="5" name="Рисунок 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8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DFE" w:rsidRPr="00CC62EC">
        <w:rPr>
          <w:color w:val="000000"/>
        </w:rPr>
        <w:t>1</w:t>
      </w:r>
      <w:r w:rsidR="00FB3DFE" w:rsidRPr="00CC62EC">
        <w:rPr>
          <w:color w:val="000000"/>
        </w:rPr>
        <w:sym w:font="Symbol" w:char="F0B0"/>
      </w:r>
      <w:r w:rsidR="00FB3DFE" w:rsidRPr="00CC62EC">
        <w:rPr>
          <w:color w:val="000000"/>
        </w:rPr>
        <w:t xml:space="preserve">. Дана функция </w:t>
      </w:r>
      <w:r w:rsidR="00FB3DFE" w:rsidRPr="00CC62EC">
        <w:rPr>
          <w:color w:val="000000"/>
          <w:position w:val="-10"/>
        </w:rPr>
        <w:object w:dxaOrig="1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5.9pt" o:ole="" filled="t">
            <v:imagedata r:id="rId8" o:title=""/>
          </v:shape>
          <o:OLEObject Type="Embed" ProgID="Equation.3" ShapeID="_x0000_i1025" DrawAspect="Content" ObjectID="_1598724793" r:id="rId9"/>
        </w:object>
      </w:r>
      <w:r w:rsidR="00FB3DFE" w:rsidRPr="00CC62EC">
        <w:rPr>
          <w:color w:val="000000"/>
        </w:rPr>
        <w:t xml:space="preserve">. При каких значениях аргумента </w:t>
      </w:r>
      <w:r w:rsidR="00FB3DFE" w:rsidRPr="00CC62EC">
        <w:rPr>
          <w:color w:val="000000"/>
          <w:position w:val="-10"/>
        </w:rPr>
        <w:object w:dxaOrig="2740" w:dyaOrig="320">
          <v:shape id="_x0000_i1026" type="#_x0000_t75" style="width:137.45pt;height:15.9pt" o:ole="">
            <v:imagedata r:id="rId10" o:title=""/>
          </v:shape>
          <o:OLEObject Type="Embed" ProgID="Equation.3" ShapeID="_x0000_i1026" DrawAspect="Content" ObjectID="_1598724794" r:id="rId11"/>
        </w:object>
      </w:r>
      <w:r w:rsidR="00FB3DFE" w:rsidRPr="00CC62EC">
        <w:rPr>
          <w:color w:val="000000"/>
        </w:rPr>
        <w:t>? Является ли эта функция возрастающей или убывающей?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Разложите на множители квадратный трехчлен: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359" w:dyaOrig="320">
          <v:shape id="_x0000_i1027" type="#_x0000_t75" style="width:68.25pt;height:15.9pt" o:ole="">
            <v:imagedata r:id="rId12" o:title=""/>
          </v:shape>
          <o:OLEObject Type="Embed" ProgID="Equation.3" ShapeID="_x0000_i1027" DrawAspect="Content" ObjectID="_1598724795" r:id="rId13"/>
        </w:object>
      </w:r>
      <w:r w:rsidRPr="00CC62EC">
        <w:rPr>
          <w:color w:val="000000"/>
        </w:rPr>
        <w:t xml:space="preserve">;  б) </w:t>
      </w:r>
      <w:r w:rsidRPr="00CC62EC">
        <w:rPr>
          <w:color w:val="000000"/>
          <w:position w:val="-10"/>
        </w:rPr>
        <w:object w:dxaOrig="1260" w:dyaOrig="360">
          <v:shape id="_x0000_i1028" type="#_x0000_t75" style="width:62.65pt;height:17.75pt" o:ole="">
            <v:imagedata r:id="rId14" o:title=""/>
          </v:shape>
          <o:OLEObject Type="Embed" ProgID="Equation.3" ShapeID="_x0000_i1028" DrawAspect="Content" ObjectID="_1598724796" r:id="rId15"/>
        </w:object>
      </w:r>
      <w:r w:rsidRPr="00CC62EC">
        <w:rPr>
          <w:color w:val="000000"/>
        </w:rPr>
        <w:t xml:space="preserve">.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Сократите дробь </w:t>
      </w:r>
      <w:r w:rsidRPr="00CC62EC">
        <w:rPr>
          <w:color w:val="000000"/>
          <w:position w:val="-28"/>
        </w:rPr>
        <w:object w:dxaOrig="1219" w:dyaOrig="700">
          <v:shape id="_x0000_i1029" type="#_x0000_t75" style="width:60.8pt;height:34.6pt" o:ole="">
            <v:imagedata r:id="rId16" o:title=""/>
          </v:shape>
          <o:OLEObject Type="Embed" ProgID="Equation.3" ShapeID="_x0000_i1029" DrawAspect="Content" ObjectID="_1598724797" r:id="rId17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4.  Область определения функции </w:t>
      </w:r>
      <w:r w:rsidRPr="00CC62EC">
        <w:rPr>
          <w:i/>
          <w:color w:val="000000"/>
          <w:lang w:val="en-US"/>
        </w:rPr>
        <w:t>g</w:t>
      </w:r>
      <w:r w:rsidRPr="00CC62EC">
        <w:rPr>
          <w:color w:val="000000"/>
        </w:rPr>
        <w:t xml:space="preserve"> – отрезок </w:t>
      </w:r>
      <w:r w:rsidRPr="00CC62EC">
        <w:rPr>
          <w:color w:val="000000"/>
          <w:position w:val="-10"/>
        </w:rPr>
        <w:object w:dxaOrig="660" w:dyaOrig="340">
          <v:shape id="_x0000_i1030" type="#_x0000_t75" style="width:32.75pt;height:16.85pt" o:ole="">
            <v:imagedata r:id="rId18" o:title=""/>
          </v:shape>
          <o:OLEObject Type="Embed" ProgID="Equation.3" ShapeID="_x0000_i1030" DrawAspect="Content" ObjectID="_1598724798" r:id="rId19"/>
        </w:object>
      </w:r>
      <w:r w:rsidRPr="00CC62EC">
        <w:rPr>
          <w:color w:val="000000"/>
        </w:rPr>
        <w:t>. Найдите нули функции, промежутки возрастания и убывания, область значений функции.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5.  Сумма положительных чисел </w:t>
      </w:r>
      <w:r w:rsidRPr="00CC62EC">
        <w:rPr>
          <w:i/>
          <w:color w:val="000000"/>
        </w:rPr>
        <w:t>а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b</w:t>
      </w:r>
      <w:r w:rsidRPr="00CC62EC">
        <w:rPr>
          <w:color w:val="000000"/>
        </w:rPr>
        <w:t xml:space="preserve"> равна 50. При каких значениях </w:t>
      </w:r>
      <w:r w:rsidRPr="00CC62EC">
        <w:rPr>
          <w:i/>
          <w:color w:val="000000"/>
        </w:rPr>
        <w:t>а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b</w:t>
      </w:r>
      <w:r w:rsidRPr="00CC62EC">
        <w:rPr>
          <w:color w:val="000000"/>
        </w:rPr>
        <w:t xml:space="preserve"> их произведение будет наибольшим?</w:t>
      </w:r>
    </w:p>
    <w:p w:rsidR="00FB3DFE" w:rsidRDefault="00FB3DFE" w:rsidP="00FB3DFE">
      <w:pPr>
        <w:rPr>
          <w:color w:val="000000"/>
        </w:rPr>
      </w:pPr>
    </w:p>
    <w:p w:rsidR="00FB3DFE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AD0244" w:rsidRDefault="00FB3DFE" w:rsidP="00FB3DFE">
      <w:pPr>
        <w:jc w:val="center"/>
        <w:rPr>
          <w:b/>
          <w:color w:val="000000"/>
        </w:rPr>
      </w:pP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Дана функция </w:t>
      </w:r>
      <w:r w:rsidRPr="00CC62EC">
        <w:rPr>
          <w:color w:val="000000"/>
          <w:position w:val="-10"/>
        </w:rPr>
        <w:object w:dxaOrig="1719" w:dyaOrig="320">
          <v:shape id="_x0000_i1031" type="#_x0000_t75" style="width:86.05pt;height:15.9pt" o:ole="">
            <v:imagedata r:id="rId20" o:title=""/>
          </v:shape>
          <o:OLEObject Type="Embed" ProgID="Equation.3" ShapeID="_x0000_i1031" DrawAspect="Content" ObjectID="_1598724799" r:id="rId21"/>
        </w:object>
      </w:r>
      <w:r w:rsidRPr="00CC62EC">
        <w:rPr>
          <w:color w:val="000000"/>
        </w:rPr>
        <w:t xml:space="preserve">. При каких значениях аргумента </w:t>
      </w:r>
      <w:r w:rsidRPr="00CC62EC">
        <w:rPr>
          <w:color w:val="000000"/>
          <w:position w:val="-10"/>
        </w:rPr>
        <w:object w:dxaOrig="2680" w:dyaOrig="320">
          <v:shape id="_x0000_i1032" type="#_x0000_t75" style="width:133.7pt;height:15.9pt" o:ole="">
            <v:imagedata r:id="rId22" o:title=""/>
          </v:shape>
          <o:OLEObject Type="Embed" ProgID="Equation.3" ShapeID="_x0000_i1032" DrawAspect="Content" ObjectID="_1598724800" r:id="rId23"/>
        </w:object>
      </w:r>
      <w:r w:rsidRPr="00CC62EC">
        <w:rPr>
          <w:color w:val="000000"/>
        </w:rPr>
        <w:t>? Является ли эта функция возрастающей или убывающей?</w:t>
      </w:r>
    </w:p>
    <w:p w:rsidR="00FB3DFE" w:rsidRPr="00CC62EC" w:rsidRDefault="00FB3DFE" w:rsidP="00FB3DFE">
      <w:pPr>
        <w:jc w:val="both"/>
        <w:rPr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4608830</wp:posOffset>
            </wp:positionH>
            <wp:positionV relativeFrom="paragraph">
              <wp:posOffset>-220980</wp:posOffset>
            </wp:positionV>
            <wp:extent cx="2503805" cy="1673860"/>
            <wp:effectExtent l="19050" t="0" r="0" b="0"/>
            <wp:wrapSquare wrapText="bothSides"/>
            <wp:docPr id="4" name="Рисунок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167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Разложите на множители квадратный трехчлен: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340" w:dyaOrig="320">
          <v:shape id="_x0000_i1033" type="#_x0000_t75" style="width:67.3pt;height:15.9pt" o:ole="">
            <v:imagedata r:id="rId25" o:title=""/>
          </v:shape>
          <o:OLEObject Type="Embed" ProgID="Equation.3" ShapeID="_x0000_i1033" DrawAspect="Content" ObjectID="_1598724801" r:id="rId26"/>
        </w:object>
      </w:r>
      <w:r w:rsidRPr="00CC62EC">
        <w:rPr>
          <w:color w:val="000000"/>
        </w:rPr>
        <w:t xml:space="preserve">;  б) </w:t>
      </w:r>
      <w:r w:rsidRPr="00CC62EC">
        <w:rPr>
          <w:color w:val="000000"/>
          <w:position w:val="-10"/>
        </w:rPr>
        <w:object w:dxaOrig="1280" w:dyaOrig="360">
          <v:shape id="_x0000_i1034" type="#_x0000_t75" style="width:63.6pt;height:17.75pt" o:ole="">
            <v:imagedata r:id="rId27" o:title=""/>
          </v:shape>
          <o:OLEObject Type="Embed" ProgID="Equation.3" ShapeID="_x0000_i1034" DrawAspect="Content" ObjectID="_1598724802" r:id="rId28"/>
        </w:object>
      </w:r>
      <w:r w:rsidRPr="00CC62EC">
        <w:rPr>
          <w:color w:val="000000"/>
        </w:rPr>
        <w:t xml:space="preserve">.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Сократите дробь </w:t>
      </w:r>
      <w:r w:rsidRPr="00CC62EC">
        <w:rPr>
          <w:color w:val="000000"/>
          <w:position w:val="-24"/>
        </w:rPr>
        <w:object w:dxaOrig="1280" w:dyaOrig="660">
          <v:shape id="_x0000_i1035" type="#_x0000_t75" style="width:63.6pt;height:32.75pt" o:ole="">
            <v:imagedata r:id="rId29" o:title=""/>
          </v:shape>
          <o:OLEObject Type="Embed" ProgID="Equation.3" ShapeID="_x0000_i1035" DrawAspect="Content" ObjectID="_1598724803" r:id="rId30"/>
        </w:object>
      </w:r>
      <w:r w:rsidRPr="00CC62EC">
        <w:rPr>
          <w:color w:val="000000"/>
        </w:rPr>
        <w:t>.</w:t>
      </w:r>
    </w:p>
    <w:p w:rsidR="00125B10" w:rsidRDefault="00125B10" w:rsidP="00FB3DFE">
      <w:pPr>
        <w:jc w:val="both"/>
        <w:rPr>
          <w:color w:val="000000"/>
        </w:rPr>
      </w:pP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4.  Область определения функции </w:t>
      </w:r>
      <w:r w:rsidRPr="00CC62EC">
        <w:rPr>
          <w:i/>
          <w:color w:val="000000"/>
          <w:lang w:val="en-US"/>
        </w:rPr>
        <w:t>f</w:t>
      </w:r>
      <w:r w:rsidRPr="00CC62EC">
        <w:rPr>
          <w:color w:val="000000"/>
        </w:rPr>
        <w:t xml:space="preserve"> – отрезок </w:t>
      </w:r>
      <w:r w:rsidRPr="00CC62EC">
        <w:rPr>
          <w:color w:val="000000"/>
          <w:position w:val="-10"/>
        </w:rPr>
        <w:object w:dxaOrig="660" w:dyaOrig="340">
          <v:shape id="_x0000_i1036" type="#_x0000_t75" style="width:32.75pt;height:16.85pt" o:ole="">
            <v:imagedata r:id="rId31" o:title=""/>
          </v:shape>
          <o:OLEObject Type="Embed" ProgID="Equation.3" ShapeID="_x0000_i1036" DrawAspect="Content" ObjectID="_1598724804" r:id="rId32"/>
        </w:object>
      </w:r>
      <w:r w:rsidRPr="00CC62EC">
        <w:rPr>
          <w:color w:val="000000"/>
        </w:rPr>
        <w:t>. Найдите нули функции, промежутки возрастания и убывания, область значений функции.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5.  Сумма положительных чисел </w:t>
      </w:r>
      <w:r w:rsidRPr="00CC62EC">
        <w:rPr>
          <w:i/>
          <w:color w:val="000000"/>
        </w:rPr>
        <w:t>с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d</w:t>
      </w:r>
      <w:r w:rsidRPr="00CC62EC">
        <w:rPr>
          <w:color w:val="000000"/>
        </w:rPr>
        <w:t xml:space="preserve"> равна 70. При каких значениях </w:t>
      </w:r>
      <w:r w:rsidRPr="00CC62EC">
        <w:rPr>
          <w:i/>
          <w:color w:val="000000"/>
          <w:lang w:val="en-US"/>
        </w:rPr>
        <w:t>c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d</w:t>
      </w:r>
      <w:r w:rsidRPr="00CC62EC">
        <w:rPr>
          <w:color w:val="000000"/>
        </w:rPr>
        <w:t xml:space="preserve"> их произведение будет наибольшим?</w:t>
      </w:r>
    </w:p>
    <w:p w:rsidR="00125B10" w:rsidRDefault="00125B10" w:rsidP="00FB3DFE">
      <w:pPr>
        <w:rPr>
          <w:u w:val="single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4 задания</w:t>
      </w:r>
      <w:r w:rsidRPr="002A13C2">
        <w:t>;</w:t>
      </w:r>
    </w:p>
    <w:p w:rsidR="00FB3DFE" w:rsidRPr="008451A7" w:rsidRDefault="00FB3DFE" w:rsidP="00FB3DFE">
      <w:pPr>
        <w:rPr>
          <w:color w:val="000000"/>
          <w:sz w:val="28"/>
          <w:szCs w:val="28"/>
        </w:rPr>
      </w:pPr>
      <w:r w:rsidRPr="002A13C2">
        <w:t>«3» - верно выполнены 3 задания.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Контрольная работа</w:t>
      </w:r>
      <w:r>
        <w:rPr>
          <w:b/>
          <w:color w:val="000000"/>
          <w:sz w:val="28"/>
          <w:szCs w:val="28"/>
        </w:rPr>
        <w:t xml:space="preserve"> №2</w:t>
      </w:r>
      <w:r w:rsidRPr="008451A7">
        <w:rPr>
          <w:b/>
          <w:color w:val="000000"/>
          <w:sz w:val="28"/>
          <w:szCs w:val="28"/>
        </w:rPr>
        <w:t xml:space="preserve"> по теме: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«Квадратичная функция»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</w:rPr>
      </w:pPr>
      <w:r w:rsidRPr="000676AB">
        <w:rPr>
          <w:b/>
          <w:color w:val="000000"/>
        </w:rPr>
        <w:t>Вариант 1</w:t>
      </w:r>
    </w:p>
    <w:p w:rsidR="00FB3DFE" w:rsidRPr="000676AB" w:rsidRDefault="00FB3DFE" w:rsidP="00FB3DFE">
      <w:pPr>
        <w:jc w:val="center"/>
        <w:rPr>
          <w:b/>
          <w:color w:val="000000"/>
        </w:rPr>
      </w:pP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Постройте график функции </w:t>
      </w:r>
      <w:r w:rsidRPr="00CC62EC">
        <w:rPr>
          <w:color w:val="000000"/>
          <w:position w:val="-10"/>
        </w:rPr>
        <w:object w:dxaOrig="1520" w:dyaOrig="360">
          <v:shape id="_x0000_i1037" type="#_x0000_t75" style="width:76.7pt;height:17.75pt" o:ole="">
            <v:imagedata r:id="rId33" o:title="" grayscale="t"/>
          </v:shape>
          <o:OLEObject Type="Embed" ProgID="Equation.3" ShapeID="_x0000_i1037" DrawAspect="Content" ObjectID="_1598724805" r:id="rId34"/>
        </w:object>
      </w:r>
      <w:r w:rsidRPr="00CC62EC">
        <w:rPr>
          <w:color w:val="000000"/>
        </w:rPr>
        <w:t>. Найдите с помощью графика: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lastRenderedPageBreak/>
        <w:t xml:space="preserve">а) значение </w:t>
      </w:r>
      <w:r w:rsidRPr="00CC62EC">
        <w:rPr>
          <w:i/>
          <w:color w:val="000000"/>
        </w:rPr>
        <w:t>у</w:t>
      </w:r>
      <w:r w:rsidRPr="00CC62EC">
        <w:rPr>
          <w:color w:val="000000"/>
        </w:rPr>
        <w:t xml:space="preserve"> при </w:t>
      </w:r>
      <w:r w:rsidRPr="00CC62EC">
        <w:rPr>
          <w:i/>
          <w:color w:val="000000"/>
        </w:rPr>
        <w:t xml:space="preserve">х = </w:t>
      </w:r>
      <w:r w:rsidRPr="00CC62EC">
        <w:rPr>
          <w:color w:val="000000"/>
        </w:rPr>
        <w:t>0,5;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б) значения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>, при которых</w:t>
      </w:r>
      <w:r w:rsidRPr="00CC62EC">
        <w:rPr>
          <w:i/>
          <w:color w:val="000000"/>
        </w:rPr>
        <w:t xml:space="preserve">  у </w:t>
      </w:r>
      <w:r w:rsidRPr="00CC62EC">
        <w:rPr>
          <w:color w:val="000000"/>
        </w:rPr>
        <w:t>= – 1;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в) нули функции; промежутки,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&gt; 0 и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&lt; 0;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г) промежуток, на котором функция возрастает.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наименьшее значение функции  </w:t>
      </w:r>
      <w:r w:rsidRPr="00CC62EC">
        <w:rPr>
          <w:color w:val="000000"/>
          <w:position w:val="-10"/>
        </w:rPr>
        <w:object w:dxaOrig="1520" w:dyaOrig="360">
          <v:shape id="_x0000_i1038" type="#_x0000_t75" style="width:75.75pt;height:17.75pt" o:ole="">
            <v:imagedata r:id="rId35" o:title=""/>
          </v:shape>
          <o:OLEObject Type="Embed" ProgID="Equation.3" ShapeID="_x0000_i1038" DrawAspect="Content" ObjectID="_1598724806" r:id="rId36"/>
        </w:object>
      </w:r>
      <w:r w:rsidRPr="00CC62EC">
        <w:rPr>
          <w:color w:val="000000"/>
        </w:rPr>
        <w:t xml:space="preserve">.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3. Найдите область значений функции </w:t>
      </w:r>
      <w:r w:rsidRPr="00CC62EC">
        <w:rPr>
          <w:color w:val="000000"/>
          <w:position w:val="-10"/>
        </w:rPr>
        <w:object w:dxaOrig="1620" w:dyaOrig="360">
          <v:shape id="_x0000_i1039" type="#_x0000_t75" style="width:81.35pt;height:17.75pt" o:ole="">
            <v:imagedata r:id="rId37" o:title=""/>
          </v:shape>
          <o:OLEObject Type="Embed" ProgID="Equation.3" ShapeID="_x0000_i1039" DrawAspect="Content" ObjectID="_1598724807" r:id="rId38"/>
        </w:object>
      </w:r>
      <w:r w:rsidRPr="00CC62EC">
        <w:rPr>
          <w:color w:val="000000"/>
        </w:rPr>
        <w:t xml:space="preserve">, где </w:t>
      </w:r>
      <w:r w:rsidRPr="00CC62EC">
        <w:rPr>
          <w:color w:val="000000"/>
          <w:position w:val="-10"/>
        </w:rPr>
        <w:object w:dxaOrig="1020" w:dyaOrig="340">
          <v:shape id="_x0000_i1040" type="#_x0000_t75" style="width:51.45pt;height:16.85pt" o:ole="">
            <v:imagedata r:id="rId39" o:title=""/>
          </v:shape>
          <o:OLEObject Type="Embed" ProgID="Equation.3" ShapeID="_x0000_i1040" DrawAspect="Content" ObjectID="_1598724808" r:id="rId40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4.  Не выполняя построения, определите, пересекаются ли парабола </w:t>
      </w:r>
      <w:r w:rsidRPr="00CC62EC">
        <w:rPr>
          <w:color w:val="000000"/>
          <w:position w:val="-24"/>
        </w:rPr>
        <w:object w:dxaOrig="880" w:dyaOrig="620">
          <v:shape id="_x0000_i1041" type="#_x0000_t75" style="width:43.95pt;height:30.85pt" o:ole="">
            <v:imagedata r:id="rId41" o:title=""/>
          </v:shape>
          <o:OLEObject Type="Embed" ProgID="Equation.3" ShapeID="_x0000_i1041" DrawAspect="Content" ObjectID="_1598724809" r:id="rId42"/>
        </w:object>
      </w:r>
      <w:r w:rsidRPr="00CC62EC">
        <w:rPr>
          <w:color w:val="000000"/>
        </w:rPr>
        <w:t xml:space="preserve"> и прямая </w:t>
      </w:r>
      <w:r w:rsidRPr="00CC62EC">
        <w:rPr>
          <w:color w:val="000000"/>
          <w:position w:val="-10"/>
        </w:rPr>
        <w:object w:dxaOrig="1160" w:dyaOrig="320">
          <v:shape id="_x0000_i1042" type="#_x0000_t75" style="width:57.95pt;height:15.9pt" o:ole="">
            <v:imagedata r:id="rId43" o:title=""/>
          </v:shape>
          <o:OLEObject Type="Embed" ProgID="Equation.3" ShapeID="_x0000_i1042" DrawAspect="Content" ObjectID="_1598724810" r:id="rId44"/>
        </w:object>
      </w:r>
      <w:r w:rsidRPr="00CC62EC">
        <w:rPr>
          <w:color w:val="000000"/>
        </w:rPr>
        <w:t>. Если точки пересечения существуют, то найдите их координаты.</w:t>
      </w:r>
    </w:p>
    <w:p w:rsidR="00FB3DFE" w:rsidRDefault="00FB3DFE" w:rsidP="00125B10">
      <w:pPr>
        <w:jc w:val="both"/>
        <w:rPr>
          <w:b/>
          <w:color w:val="000000"/>
        </w:rPr>
      </w:pPr>
      <w:r w:rsidRPr="00CC62EC">
        <w:rPr>
          <w:color w:val="000000"/>
        </w:rPr>
        <w:t xml:space="preserve">5.  Найдите значение выражения </w:t>
      </w:r>
      <w:r w:rsidRPr="00CC62EC">
        <w:rPr>
          <w:color w:val="000000"/>
          <w:position w:val="-26"/>
        </w:rPr>
        <w:object w:dxaOrig="1760" w:dyaOrig="700">
          <v:shape id="_x0000_i1043" type="#_x0000_t75" style="width:87.9pt;height:34.6pt" o:ole="">
            <v:imagedata r:id="rId45" o:title=""/>
          </v:shape>
          <o:OLEObject Type="Embed" ProgID="Equation.3" ShapeID="_x0000_i1043" DrawAspect="Content" ObjectID="_1598724811" r:id="rId46"/>
        </w:object>
      </w:r>
      <w:r>
        <w:rPr>
          <w:color w:val="000000"/>
        </w:rPr>
        <w:t>.</w:t>
      </w:r>
    </w:p>
    <w:p w:rsidR="00FB3DFE" w:rsidRDefault="00FB3DFE" w:rsidP="00FB3DFE">
      <w:pPr>
        <w:jc w:val="center"/>
        <w:rPr>
          <w:b/>
          <w:color w:val="000000"/>
        </w:rPr>
      </w:pPr>
      <w:r w:rsidRPr="000676AB">
        <w:rPr>
          <w:b/>
          <w:color w:val="000000"/>
        </w:rPr>
        <w:t>В</w:t>
      </w:r>
      <w:r>
        <w:rPr>
          <w:b/>
          <w:color w:val="000000"/>
        </w:rPr>
        <w:t>ариант 2</w:t>
      </w:r>
    </w:p>
    <w:p w:rsidR="00FB3DFE" w:rsidRPr="000676AB" w:rsidRDefault="00FB3DFE" w:rsidP="00FB3DFE">
      <w:pPr>
        <w:jc w:val="center"/>
        <w:rPr>
          <w:b/>
          <w:color w:val="000000"/>
        </w:rPr>
      </w:pP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Постройте график функции </w:t>
      </w:r>
      <w:r w:rsidRPr="00CC62EC">
        <w:rPr>
          <w:color w:val="000000"/>
          <w:position w:val="-10"/>
        </w:rPr>
        <w:object w:dxaOrig="1600" w:dyaOrig="360">
          <v:shape id="_x0000_i1044" type="#_x0000_t75" style="width:80.4pt;height:17.75pt" o:ole="">
            <v:imagedata r:id="rId47" o:title=""/>
          </v:shape>
          <o:OLEObject Type="Embed" ProgID="Equation.3" ShapeID="_x0000_i1044" DrawAspect="Content" ObjectID="_1598724812" r:id="rId48"/>
        </w:object>
      </w:r>
      <w:r w:rsidRPr="00CC62EC">
        <w:rPr>
          <w:color w:val="000000"/>
        </w:rPr>
        <w:t>. Найдите с помощью графика: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а) значение </w:t>
      </w:r>
      <w:r w:rsidRPr="00CC62EC">
        <w:rPr>
          <w:i/>
          <w:color w:val="000000"/>
        </w:rPr>
        <w:t>у</w:t>
      </w:r>
      <w:r w:rsidRPr="00CC62EC">
        <w:rPr>
          <w:color w:val="000000"/>
        </w:rPr>
        <w:t xml:space="preserve"> при </w:t>
      </w:r>
      <w:r w:rsidRPr="00CC62EC">
        <w:rPr>
          <w:i/>
          <w:color w:val="000000"/>
        </w:rPr>
        <w:t xml:space="preserve">х = </w:t>
      </w:r>
      <w:r w:rsidRPr="00CC62EC">
        <w:rPr>
          <w:color w:val="000000"/>
        </w:rPr>
        <w:t>1,5;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б) значения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>, при которых</w:t>
      </w:r>
      <w:r w:rsidRPr="00CC62EC">
        <w:rPr>
          <w:i/>
          <w:color w:val="000000"/>
        </w:rPr>
        <w:t xml:space="preserve">  у </w:t>
      </w:r>
      <w:r w:rsidRPr="00CC62EC">
        <w:rPr>
          <w:color w:val="000000"/>
        </w:rPr>
        <w:t>= 2;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в) нули функции; промежутки,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&gt; 0 и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&lt; 0;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г) промежуток, на котором функция убывает.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наибольшее значение функции  </w:t>
      </w:r>
      <w:r w:rsidRPr="00CC62EC">
        <w:rPr>
          <w:color w:val="000000"/>
          <w:position w:val="-10"/>
        </w:rPr>
        <w:object w:dxaOrig="1700" w:dyaOrig="360">
          <v:shape id="_x0000_i1045" type="#_x0000_t75" style="width:85.1pt;height:17.75pt" o:ole="">
            <v:imagedata r:id="rId49" o:title=""/>
          </v:shape>
          <o:OLEObject Type="Embed" ProgID="Equation.3" ShapeID="_x0000_i1045" DrawAspect="Content" ObjectID="_1598724813" r:id="rId50"/>
        </w:object>
      </w:r>
      <w:r w:rsidRPr="00CC62EC">
        <w:rPr>
          <w:color w:val="000000"/>
        </w:rPr>
        <w:t xml:space="preserve">.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lastRenderedPageBreak/>
        <w:t xml:space="preserve">3. Найдите область значений функции </w:t>
      </w:r>
      <w:r w:rsidRPr="00CC62EC">
        <w:rPr>
          <w:color w:val="000000"/>
          <w:position w:val="-10"/>
        </w:rPr>
        <w:object w:dxaOrig="1520" w:dyaOrig="360">
          <v:shape id="_x0000_i1046" type="#_x0000_t75" style="width:75.75pt;height:17.75pt" o:ole="">
            <v:imagedata r:id="rId51" o:title=""/>
          </v:shape>
          <o:OLEObject Type="Embed" ProgID="Equation.3" ShapeID="_x0000_i1046" DrawAspect="Content" ObjectID="_1598724814" r:id="rId52"/>
        </w:object>
      </w:r>
      <w:r w:rsidRPr="00CC62EC">
        <w:rPr>
          <w:color w:val="000000"/>
        </w:rPr>
        <w:t xml:space="preserve">, где </w:t>
      </w:r>
      <w:r w:rsidRPr="00CC62EC">
        <w:rPr>
          <w:color w:val="000000"/>
          <w:position w:val="-10"/>
        </w:rPr>
        <w:object w:dxaOrig="980" w:dyaOrig="340">
          <v:shape id="_x0000_i1047" type="#_x0000_t75" style="width:48.6pt;height:16.85pt" o:ole="">
            <v:imagedata r:id="rId53" o:title=""/>
          </v:shape>
          <o:OLEObject Type="Embed" ProgID="Equation.3" ShapeID="_x0000_i1047" DrawAspect="Content" ObjectID="_1598724815" r:id="rId54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4.  Не выполняя построения, определите, пересекаются ли парабола </w:t>
      </w:r>
      <w:r w:rsidRPr="00CC62EC">
        <w:rPr>
          <w:color w:val="000000"/>
          <w:position w:val="-24"/>
        </w:rPr>
        <w:object w:dxaOrig="859" w:dyaOrig="620">
          <v:shape id="_x0000_i1048" type="#_x0000_t75" style="width:43pt;height:30.85pt" o:ole="">
            <v:imagedata r:id="rId55" o:title=""/>
          </v:shape>
          <o:OLEObject Type="Embed" ProgID="Equation.3" ShapeID="_x0000_i1048" DrawAspect="Content" ObjectID="_1598724816" r:id="rId56"/>
        </w:object>
      </w:r>
      <w:r w:rsidRPr="00CC62EC">
        <w:rPr>
          <w:color w:val="000000"/>
        </w:rPr>
        <w:t xml:space="preserve"> и прямая </w:t>
      </w:r>
      <w:r w:rsidRPr="00CC62EC">
        <w:rPr>
          <w:color w:val="000000"/>
          <w:position w:val="-10"/>
        </w:rPr>
        <w:object w:dxaOrig="1180" w:dyaOrig="320">
          <v:shape id="_x0000_i1049" type="#_x0000_t75" style="width:58.9pt;height:15.9pt" o:ole="">
            <v:imagedata r:id="rId57" o:title=""/>
          </v:shape>
          <o:OLEObject Type="Embed" ProgID="Equation.3" ShapeID="_x0000_i1049" DrawAspect="Content" ObjectID="_1598724817" r:id="rId58"/>
        </w:object>
      </w:r>
      <w:r w:rsidRPr="00CC62EC">
        <w:rPr>
          <w:color w:val="000000"/>
        </w:rPr>
        <w:t>. Если точки пересечения существуют, то найдите их координаты.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5.  Найдите значение выражения </w:t>
      </w:r>
      <w:r w:rsidRPr="00CC62EC">
        <w:rPr>
          <w:color w:val="000000"/>
          <w:position w:val="-26"/>
        </w:rPr>
        <w:object w:dxaOrig="1780" w:dyaOrig="700">
          <v:shape id="_x0000_i1050" type="#_x0000_t75" style="width:88.85pt;height:34.6pt" o:ole="">
            <v:imagedata r:id="rId59" o:title=""/>
          </v:shape>
          <o:OLEObject Type="Embed" ProgID="Equation.3" ShapeID="_x0000_i1050" DrawAspect="Content" ObjectID="_1598724818" r:id="rId60"/>
        </w:object>
      </w:r>
      <w:r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</w:p>
    <w:p w:rsidR="00FB3DFE" w:rsidRDefault="00FB3DFE" w:rsidP="00FB3DFE">
      <w:pPr>
        <w:rPr>
          <w:color w:val="000000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3, 4 задания</w:t>
      </w:r>
      <w:r w:rsidRPr="002A13C2">
        <w:t>;</w:t>
      </w:r>
    </w:p>
    <w:p w:rsidR="00FB3DFE" w:rsidRPr="002A13C2" w:rsidRDefault="00FB3DFE" w:rsidP="00FB3DFE">
      <w:r>
        <w:t>«3» - верно выполнены 2</w:t>
      </w:r>
      <w:r w:rsidRPr="002A13C2">
        <w:t xml:space="preserve"> задания.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Контрольная работа</w:t>
      </w:r>
      <w:r>
        <w:rPr>
          <w:b/>
          <w:color w:val="000000"/>
          <w:sz w:val="28"/>
          <w:szCs w:val="28"/>
        </w:rPr>
        <w:t xml:space="preserve"> №3</w:t>
      </w:r>
      <w:r w:rsidRPr="008451A7">
        <w:rPr>
          <w:b/>
          <w:color w:val="000000"/>
          <w:sz w:val="28"/>
          <w:szCs w:val="28"/>
        </w:rPr>
        <w:t xml:space="preserve"> по теме: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«Координаты вектора»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DC6A5B" w:rsidRDefault="00FB3DFE" w:rsidP="00FB3DFE">
      <w:pPr>
        <w:rPr>
          <w:b/>
          <w:color w:val="000000"/>
        </w:rPr>
        <w:sectPr w:rsidR="00FB3DFE" w:rsidRPr="00DC6A5B" w:rsidSect="00FB3DFE">
          <w:headerReference w:type="default" r:id="rId61"/>
          <w:footerReference w:type="default" r:id="rId62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B3DFE" w:rsidRPr="00DC6A5B" w:rsidRDefault="00FB3DFE" w:rsidP="00FB3DFE">
      <w:pPr>
        <w:pStyle w:val="a6"/>
        <w:numPr>
          <w:ilvl w:val="0"/>
          <w:numId w:val="40"/>
        </w:numPr>
      </w:pPr>
      <w:r w:rsidRPr="00DC6A5B">
        <w:lastRenderedPageBreak/>
        <w:t xml:space="preserve">Найдите координаты и длину вектора  </w:t>
      </w:r>
      <w:r w:rsidRPr="00DC6A5B">
        <w:rPr>
          <w:position w:val="-10"/>
        </w:rPr>
        <w:object w:dxaOrig="240" w:dyaOrig="320">
          <v:shape id="_x0000_i1051" type="#_x0000_t75" style="width:12.15pt;height:15.9pt" o:ole="">
            <v:imagedata r:id="rId63" o:title=""/>
          </v:shape>
          <o:OLEObject Type="Embed" ProgID="Equation.DSMT4" ShapeID="_x0000_i1051" DrawAspect="Content" ObjectID="_1598724819" r:id="rId64"/>
        </w:object>
      </w:r>
      <w:r w:rsidRPr="00DC6A5B">
        <w:t xml:space="preserve"> если </w:t>
      </w:r>
      <w:r w:rsidRPr="00DC6A5B">
        <w:rPr>
          <w:position w:val="-24"/>
        </w:rPr>
        <w:object w:dxaOrig="3060" w:dyaOrig="620">
          <v:shape id="_x0000_i1052" type="#_x0000_t75" style="width:153.35pt;height:30.85pt" o:ole="">
            <v:imagedata r:id="rId65" o:title=""/>
          </v:shape>
          <o:OLEObject Type="Embed" ProgID="Equation.DSMT4" ShapeID="_x0000_i1052" DrawAspect="Content" ObjectID="_1598724820" r:id="rId66"/>
        </w:object>
      </w:r>
    </w:p>
    <w:p w:rsidR="00FB3DFE" w:rsidRPr="00DC6A5B" w:rsidRDefault="00FB3DFE" w:rsidP="00FB3DFE">
      <w:pPr>
        <w:pStyle w:val="a6"/>
        <w:numPr>
          <w:ilvl w:val="0"/>
          <w:numId w:val="40"/>
        </w:numPr>
      </w:pPr>
      <w:r w:rsidRPr="00DC6A5B">
        <w:lastRenderedPageBreak/>
        <w:t xml:space="preserve">Даны координаты вершин треугольника </w:t>
      </w:r>
      <w:r w:rsidRPr="00DC6A5B">
        <w:rPr>
          <w:lang w:val="en-US"/>
        </w:rPr>
        <w:t>ABC</w:t>
      </w:r>
      <w:r w:rsidRPr="00DC6A5B">
        <w:t xml:space="preserve">: </w:t>
      </w:r>
      <w:r w:rsidRPr="00DC6A5B">
        <w:rPr>
          <w:lang w:val="en-US"/>
        </w:rPr>
        <w:t>A</w:t>
      </w:r>
      <w:r w:rsidRPr="00DC6A5B">
        <w:t xml:space="preserve"> (-6; 1), </w:t>
      </w:r>
      <w:r w:rsidRPr="00DC6A5B">
        <w:rPr>
          <w:lang w:val="en-US"/>
        </w:rPr>
        <w:t>B</w:t>
      </w:r>
      <w:r w:rsidRPr="00DC6A5B">
        <w:t xml:space="preserve"> (2; 4), С (2; -2). Докажите, что треугольник  </w:t>
      </w:r>
      <w:r w:rsidRPr="00DC6A5B">
        <w:rPr>
          <w:lang w:val="en-US"/>
        </w:rPr>
        <w:t>ABC</w:t>
      </w:r>
      <w:r w:rsidRPr="00DC6A5B">
        <w:t xml:space="preserve"> равнобедренный, и найдите высоту  треугольника, проведенную из </w:t>
      </w:r>
      <w:r>
        <w:t xml:space="preserve">     </w:t>
      </w:r>
      <w:r w:rsidRPr="00DC6A5B">
        <w:t xml:space="preserve">вершины </w:t>
      </w:r>
      <w:r w:rsidRPr="00DC6A5B">
        <w:rPr>
          <w:lang w:val="en-US"/>
        </w:rPr>
        <w:t>A</w:t>
      </w:r>
      <w:r w:rsidRPr="00DC6A5B">
        <w:t>.</w:t>
      </w:r>
    </w:p>
    <w:p w:rsidR="00FB3DFE" w:rsidRPr="00DC6A5B" w:rsidRDefault="00FB3DFE" w:rsidP="00FB3DFE">
      <w:pPr>
        <w:pStyle w:val="a6"/>
        <w:numPr>
          <w:ilvl w:val="0"/>
          <w:numId w:val="40"/>
        </w:numPr>
      </w:pPr>
      <w:r w:rsidRPr="00DC6A5B">
        <w:t xml:space="preserve">Окружность задана уравнением </w:t>
      </w:r>
      <w:r w:rsidRPr="00DC6A5B">
        <w:rPr>
          <w:position w:val="-14"/>
        </w:rPr>
        <w:object w:dxaOrig="1620" w:dyaOrig="440">
          <v:shape id="_x0000_i1053" type="#_x0000_t75" style="width:81.35pt;height:22.45pt" o:ole="">
            <v:imagedata r:id="rId67" o:title=""/>
          </v:shape>
          <o:OLEObject Type="Embed" ProgID="Equation.DSMT4" ShapeID="_x0000_i1053" DrawAspect="Content" ObjectID="_1598724821" r:id="rId68"/>
        </w:object>
      </w:r>
      <w:r w:rsidRPr="00DC6A5B">
        <w:t xml:space="preserve"> Напишите уравнение прямой, проходящей через её центр и параллельной оси ординат.</w:t>
      </w:r>
    </w:p>
    <w:p w:rsidR="00FB3DFE" w:rsidRPr="00DC6A5B" w:rsidRDefault="00FB3DFE" w:rsidP="00FB3DFE">
      <w:pPr>
        <w:rPr>
          <w:b/>
        </w:rPr>
      </w:pPr>
    </w:p>
    <w:p w:rsidR="00FB3DFE" w:rsidRDefault="00FB3DFE" w:rsidP="00FB3DFE">
      <w:pPr>
        <w:jc w:val="center"/>
        <w:rPr>
          <w:b/>
          <w:color w:val="000000"/>
        </w:rPr>
      </w:pPr>
    </w:p>
    <w:p w:rsidR="00FB3DFE" w:rsidRPr="00DC6A5B" w:rsidRDefault="00FB3DFE" w:rsidP="00FB3DFE">
      <w:pPr>
        <w:jc w:val="center"/>
        <w:rPr>
          <w:b/>
          <w:color w:val="000000"/>
        </w:rPr>
        <w:sectPr w:rsidR="00FB3DFE" w:rsidRPr="00DC6A5B" w:rsidSect="00326D45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color w:val="000000"/>
        </w:rPr>
        <w:t>Вариант 2</w:t>
      </w:r>
    </w:p>
    <w:p w:rsidR="00FB3DFE" w:rsidRPr="00DC6A5B" w:rsidRDefault="00FB3DFE" w:rsidP="00FB3DFE">
      <w:pPr>
        <w:pStyle w:val="a6"/>
        <w:numPr>
          <w:ilvl w:val="0"/>
          <w:numId w:val="41"/>
        </w:numPr>
      </w:pPr>
      <w:r w:rsidRPr="00DC6A5B">
        <w:lastRenderedPageBreak/>
        <w:t xml:space="preserve">Найдите координаты и длину вектора  </w:t>
      </w:r>
      <w:r w:rsidRPr="00DC6A5B">
        <w:rPr>
          <w:position w:val="-10"/>
        </w:rPr>
        <w:object w:dxaOrig="260" w:dyaOrig="380">
          <v:shape id="_x0000_i1054" type="#_x0000_t75" style="width:13.1pt;height:19.65pt" o:ole="">
            <v:imagedata r:id="rId69" o:title=""/>
          </v:shape>
          <o:OLEObject Type="Embed" ProgID="Equation.DSMT4" ShapeID="_x0000_i1054" DrawAspect="Content" ObjectID="_1598724822" r:id="rId70"/>
        </w:object>
      </w:r>
      <w:r w:rsidRPr="00DC6A5B">
        <w:t xml:space="preserve"> если </w:t>
      </w:r>
      <w:r w:rsidRPr="00DC6A5B">
        <w:rPr>
          <w:position w:val="-24"/>
        </w:rPr>
        <w:object w:dxaOrig="2920" w:dyaOrig="620">
          <v:shape id="_x0000_i1055" type="#_x0000_t75" style="width:145.85pt;height:30.85pt" o:ole="">
            <v:imagedata r:id="rId71" o:title=""/>
          </v:shape>
          <o:OLEObject Type="Embed" ProgID="Equation.DSMT4" ShapeID="_x0000_i1055" DrawAspect="Content" ObjectID="_1598724823" r:id="rId72"/>
        </w:object>
      </w:r>
    </w:p>
    <w:p w:rsidR="00FB3DFE" w:rsidRPr="00DC6A5B" w:rsidRDefault="00FB3DFE" w:rsidP="00FB3DFE">
      <w:pPr>
        <w:pStyle w:val="a6"/>
        <w:numPr>
          <w:ilvl w:val="0"/>
          <w:numId w:val="41"/>
        </w:numPr>
      </w:pPr>
      <w:r w:rsidRPr="00DC6A5B">
        <w:t xml:space="preserve">Даны координаты вершин четырехугольника  </w:t>
      </w:r>
      <w:r w:rsidRPr="00DC6A5B">
        <w:rPr>
          <w:lang w:val="en-US"/>
        </w:rPr>
        <w:t>ABCD</w:t>
      </w:r>
      <w:r w:rsidRPr="00DC6A5B">
        <w:t xml:space="preserve">: </w:t>
      </w:r>
      <w:r w:rsidRPr="00DC6A5B">
        <w:rPr>
          <w:lang w:val="en-US"/>
        </w:rPr>
        <w:t>A</w:t>
      </w:r>
      <w:r w:rsidRPr="00DC6A5B">
        <w:t xml:space="preserve"> (-6; 1), </w:t>
      </w:r>
      <w:r w:rsidRPr="00DC6A5B">
        <w:rPr>
          <w:lang w:val="en-US"/>
        </w:rPr>
        <w:t>B</w:t>
      </w:r>
      <w:r w:rsidRPr="00DC6A5B">
        <w:t xml:space="preserve"> (0; 5), С (6; -4),</w:t>
      </w:r>
      <w:r w:rsidRPr="00DC6A5B">
        <w:rPr>
          <w:lang w:val="en-US"/>
        </w:rPr>
        <w:t>D</w:t>
      </w:r>
      <w:r w:rsidRPr="00DC6A5B">
        <w:t xml:space="preserve"> (0; -8).</w:t>
      </w:r>
    </w:p>
    <w:p w:rsidR="00FB3DFE" w:rsidRPr="00DC6A5B" w:rsidRDefault="00FB3DFE" w:rsidP="00FB3DFE">
      <w:r w:rsidRPr="00DC6A5B">
        <w:t xml:space="preserve">Докажите, что </w:t>
      </w:r>
      <w:r w:rsidRPr="00DC6A5B">
        <w:rPr>
          <w:lang w:val="en-US"/>
        </w:rPr>
        <w:t>ABCD</w:t>
      </w:r>
      <w:r w:rsidRPr="00DC6A5B">
        <w:t xml:space="preserve"> – прямоугольник, и найдите координаты точки пересечения его диагоналей.</w:t>
      </w:r>
    </w:p>
    <w:p w:rsidR="00FB3DFE" w:rsidRPr="008451A7" w:rsidRDefault="00FB3DFE" w:rsidP="00FB3DFE">
      <w:pPr>
        <w:pStyle w:val="a6"/>
        <w:numPr>
          <w:ilvl w:val="0"/>
          <w:numId w:val="41"/>
        </w:numPr>
        <w:spacing w:after="200" w:line="276" w:lineRule="auto"/>
      </w:pPr>
      <w:r w:rsidRPr="00DC6A5B">
        <w:t xml:space="preserve">Окружность задана уравнением </w:t>
      </w:r>
      <w:r w:rsidRPr="00DC6A5B">
        <w:rPr>
          <w:position w:val="-14"/>
        </w:rPr>
        <w:object w:dxaOrig="2240" w:dyaOrig="440">
          <v:shape id="_x0000_i1056" type="#_x0000_t75" style="width:112.2pt;height:22.45pt" o:ole="">
            <v:imagedata r:id="rId73" o:title=""/>
          </v:shape>
          <o:OLEObject Type="Embed" ProgID="Equation.DSMT4" ShapeID="_x0000_i1056" DrawAspect="Content" ObjectID="_1598724824" r:id="rId74"/>
        </w:object>
      </w:r>
      <w:r w:rsidRPr="00DC6A5B">
        <w:t xml:space="preserve"> Напишите уравнение прямой, проходящей через её центр и параллельной оси абсцисс.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 xml:space="preserve">Контрольная работа </w:t>
      </w:r>
      <w:r>
        <w:rPr>
          <w:b/>
          <w:color w:val="000000"/>
          <w:sz w:val="28"/>
          <w:szCs w:val="28"/>
        </w:rPr>
        <w:t xml:space="preserve">№4 </w:t>
      </w:r>
      <w:r w:rsidRPr="008451A7">
        <w:rPr>
          <w:b/>
          <w:color w:val="000000"/>
          <w:sz w:val="28"/>
          <w:szCs w:val="28"/>
        </w:rPr>
        <w:t xml:space="preserve">по теме: 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 xml:space="preserve">«Уравнения и </w:t>
      </w:r>
      <w:r>
        <w:rPr>
          <w:b/>
          <w:color w:val="000000"/>
          <w:sz w:val="28"/>
          <w:szCs w:val="28"/>
        </w:rPr>
        <w:t>неравенства с одной переменной»</w:t>
      </w:r>
    </w:p>
    <w:p w:rsidR="00FB3DFE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0676AB" w:rsidRDefault="00FB3DFE" w:rsidP="00FB3DFE">
      <w:pPr>
        <w:jc w:val="center"/>
        <w:rPr>
          <w:b/>
          <w:color w:val="000000"/>
        </w:rPr>
      </w:pP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Решите уравнение: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240" w:dyaOrig="320">
          <v:shape id="_x0000_i1057" type="#_x0000_t75" style="width:61.7pt;height:15.9pt" o:ole="" fillcolor="#3f3151">
            <v:imagedata r:id="rId75" o:title=""/>
          </v:shape>
          <o:OLEObject Type="Embed" ProgID="Equation.3" ShapeID="_x0000_i1057" DrawAspect="Content" ObjectID="_1598724825" r:id="rId76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8"/>
        </w:rPr>
        <w:object w:dxaOrig="2620" w:dyaOrig="660">
          <v:shape id="_x0000_i1058" type="#_x0000_t75" style="width:130.9pt;height:32.75pt" o:ole="">
            <v:imagedata r:id="rId77" o:title=""/>
          </v:shape>
          <o:OLEObject Type="Embed" ProgID="Equation.3" ShapeID="_x0000_i1058" DrawAspect="Content" ObjectID="_1598724826" r:id="rId78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неравенство: 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lastRenderedPageBreak/>
        <w:t xml:space="preserve">      а) </w:t>
      </w:r>
      <w:r w:rsidRPr="00CC62EC">
        <w:rPr>
          <w:color w:val="000000"/>
          <w:position w:val="-6"/>
        </w:rPr>
        <w:object w:dxaOrig="1700" w:dyaOrig="320">
          <v:shape id="_x0000_i1059" type="#_x0000_t75" style="width:85.1pt;height:15.9pt" o:ole="">
            <v:imagedata r:id="rId79" o:title=""/>
          </v:shape>
          <o:OLEObject Type="Embed" ProgID="Equation.3" ShapeID="_x0000_i1059" DrawAspect="Content" ObjectID="_1598724827" r:id="rId80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6"/>
        </w:rPr>
        <w:object w:dxaOrig="680" w:dyaOrig="320">
          <v:shape id="_x0000_i1060" type="#_x0000_t75" style="width:33.65pt;height:15.9pt" o:ole="">
            <v:imagedata r:id="rId81" o:title=""/>
          </v:shape>
          <o:OLEObject Type="Embed" ProgID="Equation.3" ShapeID="_x0000_i1060" DrawAspect="Content" ObjectID="_1598724828" r:id="rId82"/>
        </w:object>
      </w:r>
      <w:r w:rsidRPr="00CC62EC">
        <w:rPr>
          <w:color w:val="000000"/>
        </w:rPr>
        <w:t xml:space="preserve">.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методом интервалов: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10"/>
        </w:rPr>
        <w:object w:dxaOrig="2320" w:dyaOrig="340">
          <v:shape id="_x0000_i1061" type="#_x0000_t75" style="width:115.95pt;height:16.85pt" o:ole="">
            <v:imagedata r:id="rId83" o:title=""/>
          </v:shape>
          <o:OLEObject Type="Embed" ProgID="Equation.3" ShapeID="_x0000_i1061" DrawAspect="Content" ObjectID="_1598724829" r:id="rId84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4"/>
        </w:rPr>
        <w:object w:dxaOrig="960" w:dyaOrig="620">
          <v:shape id="_x0000_i1062" type="#_x0000_t75" style="width:47.7pt;height:30.85pt" o:ole="">
            <v:imagedata r:id="rId85" o:title=""/>
          </v:shape>
          <o:OLEObject Type="Embed" ProgID="Equation.3" ShapeID="_x0000_i1062" DrawAspect="Content" ObjectID="_1598724830" r:id="rId86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биквадратное уравнение </w:t>
      </w:r>
    </w:p>
    <w:p w:rsidR="00FB3DFE" w:rsidRPr="00CC62EC" w:rsidRDefault="00FB3DFE" w:rsidP="00FB3DFE">
      <w:pPr>
        <w:jc w:val="center"/>
        <w:rPr>
          <w:color w:val="000000"/>
        </w:rPr>
      </w:pPr>
      <w:r w:rsidRPr="00CC62EC">
        <w:rPr>
          <w:color w:val="000000"/>
          <w:position w:val="-6"/>
        </w:rPr>
        <w:object w:dxaOrig="1840" w:dyaOrig="320">
          <v:shape id="_x0000_i1063" type="#_x0000_t75" style="width:91.65pt;height:15.9pt" o:ole="">
            <v:imagedata r:id="rId87" o:title=""/>
          </v:shape>
          <o:OLEObject Type="Embed" ProgID="Equation.3" ShapeID="_x0000_i1063" DrawAspect="Content" ObjectID="_1598724831" r:id="rId88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5.  При каких значениях </w:t>
      </w:r>
      <w:r w:rsidRPr="00CC62EC">
        <w:rPr>
          <w:i/>
          <w:color w:val="000000"/>
        </w:rPr>
        <w:t>т</w:t>
      </w:r>
      <w:r w:rsidRPr="00CC62EC">
        <w:rPr>
          <w:color w:val="000000"/>
        </w:rPr>
        <w:t xml:space="preserve"> уравнение </w:t>
      </w:r>
      <w:r w:rsidRPr="00CC62EC">
        <w:rPr>
          <w:color w:val="000000"/>
          <w:position w:val="-6"/>
        </w:rPr>
        <w:object w:dxaOrig="1640" w:dyaOrig="320">
          <v:shape id="_x0000_i1064" type="#_x0000_t75" style="width:82.3pt;height:15.9pt" o:ole="">
            <v:imagedata r:id="rId89" o:title=""/>
          </v:shape>
          <o:OLEObject Type="Embed" ProgID="Equation.3" ShapeID="_x0000_i1064" DrawAspect="Content" ObjectID="_1598724832" r:id="rId90"/>
        </w:object>
      </w:r>
      <w:r w:rsidRPr="00CC62EC">
        <w:rPr>
          <w:color w:val="000000"/>
        </w:rPr>
        <w:t xml:space="preserve"> имеет два корня?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6.  Найдите область определения функции </w:t>
      </w:r>
    </w:p>
    <w:p w:rsidR="00FB3DFE" w:rsidRPr="00CC62EC" w:rsidRDefault="00FB3DFE" w:rsidP="00FB3DFE">
      <w:pPr>
        <w:jc w:val="center"/>
        <w:rPr>
          <w:color w:val="000000"/>
        </w:rPr>
      </w:pPr>
      <w:r w:rsidRPr="00CC62EC">
        <w:rPr>
          <w:color w:val="000000"/>
          <w:position w:val="-10"/>
        </w:rPr>
        <w:object w:dxaOrig="1240" w:dyaOrig="420">
          <v:shape id="_x0000_i1065" type="#_x0000_t75" style="width:61.7pt;height:20.55pt" o:ole="">
            <v:imagedata r:id="rId91" o:title=""/>
          </v:shape>
          <o:OLEObject Type="Embed" ProgID="Equation.3" ShapeID="_x0000_i1065" DrawAspect="Content" ObjectID="_1598724833" r:id="rId92"/>
        </w:object>
      </w:r>
      <w:r w:rsidRPr="00CC62EC">
        <w:rPr>
          <w:color w:val="000000"/>
        </w:rPr>
        <w:t>.</w:t>
      </w:r>
    </w:p>
    <w:p w:rsidR="00FB3DFE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7.  Найдите координаты точек пересечения графиков функций </w:t>
      </w:r>
      <w:r w:rsidRPr="00CC62EC">
        <w:rPr>
          <w:color w:val="000000"/>
          <w:position w:val="-24"/>
        </w:rPr>
        <w:object w:dxaOrig="980" w:dyaOrig="660">
          <v:shape id="_x0000_i1066" type="#_x0000_t75" style="width:48.6pt;height:32.75pt" o:ole="">
            <v:imagedata r:id="rId93" o:title=""/>
          </v:shape>
          <o:OLEObject Type="Embed" ProgID="Equation.3" ShapeID="_x0000_i1066" DrawAspect="Content" ObjectID="_1598724834" r:id="rId94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10"/>
        </w:rPr>
        <w:object w:dxaOrig="1480" w:dyaOrig="360">
          <v:shape id="_x0000_i1067" type="#_x0000_t75" style="width:73.85pt;height:17.75pt" o:ole="">
            <v:imagedata r:id="rId95" o:title=""/>
          </v:shape>
          <o:OLEObject Type="Embed" ProgID="Equation.3" ShapeID="_x0000_i1067" DrawAspect="Content" ObjectID="_1598724835" r:id="rId96"/>
        </w:object>
      </w:r>
      <w:r w:rsidRPr="00CC62EC">
        <w:rPr>
          <w:color w:val="000000"/>
        </w:rPr>
        <w:t>.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Решите уравнение: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260" w:dyaOrig="320">
          <v:shape id="_x0000_i1068" type="#_x0000_t75" style="width:62.65pt;height:15.9pt" o:ole="">
            <v:imagedata r:id="rId97" o:title=""/>
          </v:shape>
          <o:OLEObject Type="Embed" ProgID="Equation.3" ShapeID="_x0000_i1068" DrawAspect="Content" ObjectID="_1598724836" r:id="rId98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8"/>
        </w:rPr>
        <w:object w:dxaOrig="2820" w:dyaOrig="660">
          <v:shape id="_x0000_i1069" type="#_x0000_t75" style="width:141.2pt;height:32.75pt" o:ole="">
            <v:imagedata r:id="rId99" o:title=""/>
          </v:shape>
          <o:OLEObject Type="Embed" ProgID="Equation.3" ShapeID="_x0000_i1069" DrawAspect="Content" ObjectID="_1598724837" r:id="rId100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неравенство: 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579" w:dyaOrig="320">
          <v:shape id="_x0000_i1070" type="#_x0000_t75" style="width:78.55pt;height:15.9pt" o:ole="">
            <v:imagedata r:id="rId101" o:title=""/>
          </v:shape>
          <o:OLEObject Type="Embed" ProgID="Equation.3" ShapeID="_x0000_i1070" DrawAspect="Content" ObjectID="_1598724838" r:id="rId102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6"/>
        </w:rPr>
        <w:object w:dxaOrig="780" w:dyaOrig="320">
          <v:shape id="_x0000_i1071" type="#_x0000_t75" style="width:39.25pt;height:15.9pt" o:ole="">
            <v:imagedata r:id="rId103" o:title=""/>
          </v:shape>
          <o:OLEObject Type="Embed" ProgID="Equation.3" ShapeID="_x0000_i1071" DrawAspect="Content" ObjectID="_1598724839" r:id="rId104"/>
        </w:object>
      </w:r>
      <w:r w:rsidRPr="00CC62EC">
        <w:rPr>
          <w:color w:val="000000"/>
        </w:rPr>
        <w:t xml:space="preserve">.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методом интервалов: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lastRenderedPageBreak/>
        <w:t xml:space="preserve">      а) </w:t>
      </w:r>
      <w:r w:rsidRPr="00CC62EC">
        <w:rPr>
          <w:color w:val="000000"/>
          <w:position w:val="-10"/>
        </w:rPr>
        <w:object w:dxaOrig="2400" w:dyaOrig="340">
          <v:shape id="_x0000_i1072" type="#_x0000_t75" style="width:119.7pt;height:16.85pt" o:ole="">
            <v:imagedata r:id="rId105" o:title=""/>
          </v:shape>
          <o:OLEObject Type="Embed" ProgID="Equation.3" ShapeID="_x0000_i1072" DrawAspect="Content" ObjectID="_1598724840" r:id="rId106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4"/>
        </w:rPr>
        <w:object w:dxaOrig="940" w:dyaOrig="620">
          <v:shape id="_x0000_i1073" type="#_x0000_t75" style="width:46.75pt;height:30.85pt" o:ole="">
            <v:imagedata r:id="rId107" o:title=""/>
          </v:shape>
          <o:OLEObject Type="Embed" ProgID="Equation.3" ShapeID="_x0000_i1073" DrawAspect="Content" ObjectID="_1598724841" r:id="rId108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биквадратное уравнение </w:t>
      </w:r>
    </w:p>
    <w:p w:rsidR="00FB3DFE" w:rsidRPr="00CC62EC" w:rsidRDefault="00FB3DFE" w:rsidP="00FB3DFE">
      <w:pPr>
        <w:jc w:val="center"/>
        <w:rPr>
          <w:color w:val="000000"/>
        </w:rPr>
      </w:pPr>
      <w:r w:rsidRPr="00CC62EC">
        <w:rPr>
          <w:color w:val="000000"/>
          <w:position w:val="-6"/>
        </w:rPr>
        <w:object w:dxaOrig="1740" w:dyaOrig="320">
          <v:shape id="_x0000_i1074" type="#_x0000_t75" style="width:86.95pt;height:15.9pt" o:ole="">
            <v:imagedata r:id="rId109" o:title=""/>
          </v:shape>
          <o:OLEObject Type="Embed" ProgID="Equation.3" ShapeID="_x0000_i1074" DrawAspect="Content" ObjectID="_1598724842" r:id="rId110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5.  При каких значениях </w:t>
      </w:r>
      <w:r w:rsidRPr="00CC62EC">
        <w:rPr>
          <w:i/>
          <w:color w:val="000000"/>
        </w:rPr>
        <w:t>п</w:t>
      </w:r>
      <w:r w:rsidRPr="00CC62EC">
        <w:rPr>
          <w:color w:val="000000"/>
        </w:rPr>
        <w:t xml:space="preserve"> уравнение </w:t>
      </w:r>
      <w:r w:rsidRPr="00CC62EC">
        <w:rPr>
          <w:color w:val="000000"/>
          <w:position w:val="-6"/>
        </w:rPr>
        <w:object w:dxaOrig="1600" w:dyaOrig="320">
          <v:shape id="_x0000_i1075" type="#_x0000_t75" style="width:80.4pt;height:15.9pt" o:ole="">
            <v:imagedata r:id="rId111" o:title=""/>
          </v:shape>
          <o:OLEObject Type="Embed" ProgID="Equation.3" ShapeID="_x0000_i1075" DrawAspect="Content" ObjectID="_1598724843" r:id="rId112"/>
        </w:object>
      </w:r>
      <w:r w:rsidRPr="00CC62EC">
        <w:rPr>
          <w:color w:val="000000"/>
        </w:rPr>
        <w:t xml:space="preserve"> не имеет корней?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6.  Найдите область определения функции </w:t>
      </w:r>
    </w:p>
    <w:p w:rsidR="00FB3DFE" w:rsidRPr="00CC62EC" w:rsidRDefault="00FB3DFE" w:rsidP="00FB3DFE">
      <w:pPr>
        <w:jc w:val="center"/>
        <w:rPr>
          <w:color w:val="000000"/>
        </w:rPr>
      </w:pPr>
      <w:r w:rsidRPr="00CC62EC">
        <w:rPr>
          <w:color w:val="000000"/>
          <w:position w:val="-10"/>
        </w:rPr>
        <w:object w:dxaOrig="1480" w:dyaOrig="420">
          <v:shape id="_x0000_i1076" type="#_x0000_t75" style="width:73.85pt;height:20.55pt" o:ole="">
            <v:imagedata r:id="rId113" o:title=""/>
          </v:shape>
          <o:OLEObject Type="Embed" ProgID="Equation.3" ShapeID="_x0000_i1076" DrawAspect="Content" ObjectID="_1598724844" r:id="rId114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7.  Найдите координаты точек пересечения графиков функций </w:t>
      </w:r>
      <w:r w:rsidRPr="00CC62EC">
        <w:rPr>
          <w:color w:val="000000"/>
          <w:position w:val="-24"/>
        </w:rPr>
        <w:object w:dxaOrig="960" w:dyaOrig="620">
          <v:shape id="_x0000_i1077" type="#_x0000_t75" style="width:47.7pt;height:30.85pt" o:ole="">
            <v:imagedata r:id="rId115" o:title=""/>
          </v:shape>
          <o:OLEObject Type="Embed" ProgID="Equation.3" ShapeID="_x0000_i1077" DrawAspect="Content" ObjectID="_1598724845" r:id="rId116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24"/>
        </w:rPr>
        <w:object w:dxaOrig="1080" w:dyaOrig="620">
          <v:shape id="_x0000_i1078" type="#_x0000_t75" style="width:54.25pt;height:30.85pt" o:ole="">
            <v:imagedata r:id="rId117" o:title=""/>
          </v:shape>
          <o:OLEObject Type="Embed" ProgID="Equation.3" ShapeID="_x0000_i1078" DrawAspect="Content" ObjectID="_1598724846" r:id="rId118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rPr>
          <w:color w:val="000000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5</w:t>
      </w:r>
      <w:r w:rsidRPr="002A13C2">
        <w:t xml:space="preserve">, </w:t>
      </w:r>
      <w:r>
        <w:t>6</w:t>
      </w:r>
      <w:r w:rsidRPr="002A13C2">
        <w:t xml:space="preserve"> заданий;</w:t>
      </w:r>
    </w:p>
    <w:p w:rsidR="00FB3DFE" w:rsidRDefault="00FB3DFE" w:rsidP="00FB3DFE">
      <w:pPr>
        <w:rPr>
          <w:color w:val="000000"/>
        </w:rPr>
      </w:pPr>
      <w:r>
        <w:t>«3» - верно выполнены 4</w:t>
      </w:r>
      <w:r w:rsidRPr="002A13C2">
        <w:t xml:space="preserve"> задания.</w:t>
      </w:r>
    </w:p>
    <w:p w:rsidR="00125B10" w:rsidRDefault="00125B10" w:rsidP="00FB3DFE">
      <w:pPr>
        <w:jc w:val="center"/>
        <w:rPr>
          <w:b/>
          <w:color w:val="000000"/>
          <w:sz w:val="28"/>
          <w:szCs w:val="28"/>
        </w:rPr>
      </w:pPr>
    </w:p>
    <w:p w:rsidR="00125B10" w:rsidRDefault="00125B10" w:rsidP="00FB3DFE">
      <w:pPr>
        <w:jc w:val="center"/>
        <w:rPr>
          <w:b/>
          <w:color w:val="000000"/>
          <w:sz w:val="28"/>
          <w:szCs w:val="28"/>
        </w:rPr>
      </w:pPr>
    </w:p>
    <w:p w:rsidR="00125B10" w:rsidRDefault="00125B10" w:rsidP="00FB3DFE">
      <w:pPr>
        <w:jc w:val="center"/>
        <w:rPr>
          <w:b/>
          <w:color w:val="000000"/>
          <w:sz w:val="28"/>
          <w:szCs w:val="28"/>
        </w:rPr>
      </w:pPr>
    </w:p>
    <w:p w:rsidR="00125B10" w:rsidRDefault="00125B10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lastRenderedPageBreak/>
        <w:t xml:space="preserve">Контрольная работа </w:t>
      </w:r>
      <w:r>
        <w:rPr>
          <w:b/>
          <w:color w:val="000000"/>
          <w:sz w:val="28"/>
          <w:szCs w:val="28"/>
        </w:rPr>
        <w:t xml:space="preserve">№5 </w:t>
      </w:r>
      <w:r w:rsidRPr="008451A7">
        <w:rPr>
          <w:b/>
          <w:color w:val="000000"/>
          <w:sz w:val="28"/>
          <w:szCs w:val="28"/>
        </w:rPr>
        <w:t>по теме: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 xml:space="preserve">«Соотношения между сторонами и углами треугольника. 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Скалярное произведение векторов»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Default="00FB3DFE" w:rsidP="00FB3DFE">
      <w:pPr>
        <w:jc w:val="center"/>
        <w:rPr>
          <w:b/>
          <w:color w:val="000000"/>
        </w:rPr>
      </w:pPr>
    </w:p>
    <w:p w:rsidR="00FB3DFE" w:rsidRPr="00DC6A5B" w:rsidRDefault="00FB3DFE" w:rsidP="00FB3DFE">
      <w:pPr>
        <w:jc w:val="center"/>
        <w:rPr>
          <w:b/>
          <w:color w:val="000000"/>
        </w:rPr>
        <w:sectPr w:rsidR="00FB3DFE" w:rsidRPr="00DC6A5B" w:rsidSect="00326D45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B3DFE" w:rsidRPr="00DC6A5B" w:rsidRDefault="00FB3DFE" w:rsidP="00FB3DFE">
      <w:pPr>
        <w:pStyle w:val="a6"/>
        <w:numPr>
          <w:ilvl w:val="0"/>
          <w:numId w:val="42"/>
        </w:numPr>
        <w:spacing w:after="200" w:line="276" w:lineRule="auto"/>
      </w:pPr>
      <w:r w:rsidRPr="00DC6A5B">
        <w:lastRenderedPageBreak/>
        <w:t xml:space="preserve">Найдите угол между лучом ОА и положительной полуосью Ох, если А(-1; 3). </w:t>
      </w:r>
    </w:p>
    <w:p w:rsidR="00FB3DFE" w:rsidRPr="00DC6A5B" w:rsidRDefault="00FB3DFE" w:rsidP="00FB3DFE">
      <w:pPr>
        <w:pStyle w:val="a6"/>
        <w:numPr>
          <w:ilvl w:val="0"/>
          <w:numId w:val="42"/>
        </w:numPr>
        <w:spacing w:after="200" w:line="276" w:lineRule="auto"/>
      </w:pPr>
      <w:r w:rsidRPr="00DC6A5B">
        <w:t xml:space="preserve">Решите треугольник АВС, если </w:t>
      </w:r>
      <w:r w:rsidRPr="00DC6A5B">
        <w:rPr>
          <w:position w:val="-10"/>
        </w:rPr>
        <w:object w:dxaOrig="3420" w:dyaOrig="380">
          <v:shape id="_x0000_i1079" type="#_x0000_t75" style="width:171.1pt;height:19.65pt" o:ole="">
            <v:imagedata r:id="rId119" o:title=""/>
          </v:shape>
          <o:OLEObject Type="Embed" ProgID="Equation.DSMT4" ShapeID="_x0000_i1079" DrawAspect="Content" ObjectID="_1598724847" r:id="rId120"/>
        </w:object>
      </w:r>
    </w:p>
    <w:p w:rsidR="00FB3DFE" w:rsidRPr="00DC6A5B" w:rsidRDefault="00FB3DFE" w:rsidP="00FB3DFE">
      <w:pPr>
        <w:pStyle w:val="a6"/>
        <w:numPr>
          <w:ilvl w:val="0"/>
          <w:numId w:val="42"/>
        </w:numPr>
        <w:spacing w:after="200" w:line="276" w:lineRule="auto"/>
      </w:pPr>
      <w:r w:rsidRPr="00DC6A5B">
        <w:t xml:space="preserve"> Найдите косинус угла М треугольника </w:t>
      </w:r>
      <w:r w:rsidRPr="00DC6A5B">
        <w:rPr>
          <w:lang w:val="en-US"/>
        </w:rPr>
        <w:t>KLM</w:t>
      </w:r>
      <w:r w:rsidRPr="00DC6A5B">
        <w:t xml:space="preserve">, если К(1; 7), </w:t>
      </w:r>
      <w:r w:rsidRPr="00DC6A5B">
        <w:rPr>
          <w:lang w:val="en-US"/>
        </w:rPr>
        <w:t>L</w:t>
      </w:r>
      <w:r w:rsidRPr="00DC6A5B">
        <w:t>(-2; 4), М(2; 0).</w:t>
      </w:r>
    </w:p>
    <w:p w:rsidR="00FB3DFE" w:rsidRPr="00DC6A5B" w:rsidRDefault="00FB3DFE" w:rsidP="00FB3DFE">
      <w:pPr>
        <w:pStyle w:val="a6"/>
        <w:ind w:left="360"/>
        <w:rPr>
          <w:b/>
        </w:rPr>
      </w:pPr>
    </w:p>
    <w:p w:rsidR="00FB3DFE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125B10" w:rsidRPr="00DC6A5B" w:rsidRDefault="00125B10" w:rsidP="00125B10">
      <w:pPr>
        <w:pStyle w:val="a6"/>
        <w:numPr>
          <w:ilvl w:val="0"/>
          <w:numId w:val="46"/>
        </w:numPr>
        <w:spacing w:after="200" w:line="276" w:lineRule="auto"/>
        <w:ind w:left="0" w:firstLine="0"/>
      </w:pPr>
      <w:r w:rsidRPr="00DC6A5B">
        <w:t xml:space="preserve">Найдите угол между лучом ОВ и положительной полуосью Ох, если В(3; 3). </w:t>
      </w:r>
    </w:p>
    <w:p w:rsidR="00125B10" w:rsidRPr="00DC6A5B" w:rsidRDefault="00125B10" w:rsidP="00125B10">
      <w:pPr>
        <w:pStyle w:val="a6"/>
        <w:numPr>
          <w:ilvl w:val="0"/>
          <w:numId w:val="46"/>
        </w:numPr>
        <w:spacing w:after="200" w:line="276" w:lineRule="auto"/>
        <w:ind w:left="0" w:firstLine="0"/>
      </w:pPr>
      <w:r w:rsidRPr="00DC6A5B">
        <w:t>Решите треугольник ВС</w:t>
      </w:r>
      <w:r w:rsidRPr="00DC6A5B">
        <w:rPr>
          <w:lang w:val="en-US"/>
        </w:rPr>
        <w:t>D</w:t>
      </w:r>
      <w:r w:rsidRPr="00DC6A5B">
        <w:t xml:space="preserve">, если </w:t>
      </w:r>
      <w:r w:rsidRPr="00DC6A5B">
        <w:rPr>
          <w:position w:val="-10"/>
        </w:rPr>
        <w:object w:dxaOrig="3200" w:dyaOrig="380">
          <v:shape id="_x0000_i1080" type="#_x0000_t75" style="width:159.9pt;height:19.65pt" o:ole="">
            <v:imagedata r:id="rId121" o:title=""/>
          </v:shape>
          <o:OLEObject Type="Embed" ProgID="Equation.DSMT4" ShapeID="_x0000_i1080" DrawAspect="Content" ObjectID="_1598724848" r:id="rId122"/>
        </w:object>
      </w:r>
    </w:p>
    <w:p w:rsidR="00125B10" w:rsidRPr="00DC6A5B" w:rsidRDefault="00125B10" w:rsidP="00125B10">
      <w:pPr>
        <w:pStyle w:val="a6"/>
        <w:numPr>
          <w:ilvl w:val="0"/>
          <w:numId w:val="46"/>
        </w:numPr>
        <w:spacing w:after="200" w:line="276" w:lineRule="auto"/>
        <w:ind w:left="0" w:firstLine="0"/>
      </w:pPr>
      <w:r w:rsidRPr="00DC6A5B">
        <w:t>Найдите косинус угла А треугольника АВ</w:t>
      </w:r>
      <w:r w:rsidRPr="00DC6A5B">
        <w:rPr>
          <w:lang w:val="en-US"/>
        </w:rPr>
        <w:t>C</w:t>
      </w:r>
      <w:r w:rsidRPr="00DC6A5B">
        <w:t>, если А(3; 9), В(0;6), С(4;2).</w:t>
      </w:r>
    </w:p>
    <w:p w:rsidR="00125B10" w:rsidRDefault="00125B10" w:rsidP="00125B10">
      <w:pPr>
        <w:pStyle w:val="a6"/>
        <w:ind w:left="360"/>
        <w:rPr>
          <w:u w:val="single"/>
        </w:rPr>
      </w:pPr>
    </w:p>
    <w:p w:rsidR="00125B10" w:rsidRPr="00125B10" w:rsidRDefault="00125B10" w:rsidP="00125B10">
      <w:pPr>
        <w:rPr>
          <w:u w:val="single"/>
        </w:rPr>
      </w:pPr>
      <w:r w:rsidRPr="00125B10">
        <w:rPr>
          <w:u w:val="single"/>
        </w:rPr>
        <w:t>Критерии оценки:</w:t>
      </w:r>
    </w:p>
    <w:p w:rsidR="00125B10" w:rsidRPr="006E1A60" w:rsidRDefault="00125B10" w:rsidP="00125B10">
      <w:pPr>
        <w:pStyle w:val="a6"/>
        <w:ind w:left="360"/>
      </w:pPr>
      <w:r w:rsidRPr="006E1A60">
        <w:t>«5» - верно выполнены все задания;</w:t>
      </w:r>
    </w:p>
    <w:p w:rsidR="00125B10" w:rsidRPr="006E1A60" w:rsidRDefault="00125B10" w:rsidP="00125B10">
      <w:pPr>
        <w:pStyle w:val="a6"/>
        <w:ind w:left="360"/>
      </w:pPr>
      <w:r>
        <w:t>«4» -  выполнены 3 задания</w:t>
      </w:r>
      <w:r w:rsidRPr="006E1A60">
        <w:t>, но есть ошибка;</w:t>
      </w:r>
    </w:p>
    <w:p w:rsidR="00125B10" w:rsidRPr="008451A7" w:rsidRDefault="00125B10" w:rsidP="00125B10">
      <w:pPr>
        <w:pStyle w:val="2"/>
        <w:ind w:left="360"/>
        <w:rPr>
          <w:rFonts w:ascii="Times New Roman" w:hAnsi="Times New Roman"/>
          <w:sz w:val="24"/>
          <w:szCs w:val="24"/>
        </w:rPr>
      </w:pPr>
      <w:r w:rsidRPr="006E1A60">
        <w:rPr>
          <w:rFonts w:ascii="Times New Roman" w:hAnsi="Times New Roman"/>
          <w:sz w:val="24"/>
          <w:szCs w:val="24"/>
        </w:rPr>
        <w:t>«3» - верно выполнены 2 задания.</w:t>
      </w:r>
    </w:p>
    <w:p w:rsidR="00125B10" w:rsidRDefault="00125B10" w:rsidP="00FB3DFE">
      <w:pPr>
        <w:jc w:val="center"/>
        <w:rPr>
          <w:b/>
          <w:color w:val="000000"/>
        </w:rPr>
      </w:pPr>
    </w:p>
    <w:p w:rsidR="00125B10" w:rsidRPr="00DC6A5B" w:rsidRDefault="00125B10" w:rsidP="00FB3DFE">
      <w:pPr>
        <w:jc w:val="center"/>
        <w:rPr>
          <w:b/>
          <w:color w:val="000000"/>
        </w:rPr>
        <w:sectPr w:rsidR="00125B10" w:rsidRPr="00DC6A5B" w:rsidSect="00326D45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lastRenderedPageBreak/>
        <w:t xml:space="preserve">Контрольная работа </w:t>
      </w:r>
      <w:r>
        <w:rPr>
          <w:b/>
          <w:color w:val="000000"/>
          <w:sz w:val="28"/>
          <w:szCs w:val="28"/>
        </w:rPr>
        <w:t xml:space="preserve">№6 </w:t>
      </w:r>
      <w:r w:rsidRPr="008451A7">
        <w:rPr>
          <w:b/>
          <w:color w:val="000000"/>
          <w:sz w:val="28"/>
          <w:szCs w:val="28"/>
        </w:rPr>
        <w:t>по теме: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«Уравнения и н</w:t>
      </w:r>
      <w:r>
        <w:rPr>
          <w:b/>
          <w:color w:val="000000"/>
          <w:sz w:val="28"/>
          <w:szCs w:val="28"/>
        </w:rPr>
        <w:t>еравенства с двумя переменными»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2"/>
        </w:rPr>
        <w:object w:dxaOrig="1240" w:dyaOrig="760">
          <v:shape id="_x0000_i1081" type="#_x0000_t75" style="width:61.7pt;height:38.35pt" o:ole="">
            <v:imagedata r:id="rId123" o:title=""/>
          </v:shape>
          <o:OLEObject Type="Embed" ProgID="Equation.3" ShapeID="_x0000_i1081" DrawAspect="Content" ObjectID="_1598724849" r:id="rId124"/>
        </w:objec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Периметр прямоугольника равен </w:t>
      </w:r>
      <w:smartTag w:uri="urn:schemas-microsoft-com:office:smarttags" w:element="metricconverter">
        <w:smartTagPr>
          <w:attr w:name="ProductID" w:val="28 м"/>
        </w:smartTagPr>
        <w:r w:rsidRPr="00CC62EC">
          <w:rPr>
            <w:color w:val="000000"/>
          </w:rPr>
          <w:t>28 м</w:t>
        </w:r>
      </w:smartTag>
      <w:r w:rsidRPr="00CC62EC">
        <w:rPr>
          <w:color w:val="000000"/>
        </w:rPr>
        <w:t xml:space="preserve">, а его площадь   равна   </w:t>
      </w:r>
      <w:smartTag w:uri="urn:schemas-microsoft-com:office:smarttags" w:element="metricconverter">
        <w:smartTagPr>
          <w:attr w:name="ProductID" w:val="40 м2"/>
        </w:smartTagPr>
        <w:r w:rsidRPr="00CC62EC">
          <w:rPr>
            <w:color w:val="000000"/>
          </w:rPr>
          <w:t>40 м</w:t>
        </w:r>
        <w:r w:rsidRPr="00CC62EC">
          <w:rPr>
            <w:color w:val="000000"/>
            <w:vertAlign w:val="superscript"/>
          </w:rPr>
          <w:t>2</w:t>
        </w:r>
      </w:smartTag>
      <w:r w:rsidRPr="00CC62EC">
        <w:rPr>
          <w:color w:val="000000"/>
        </w:rPr>
        <w:t>.  Найдите  стороны прямоугольника.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Изобразите на координатной плоскости множество решений системы неравенств </w:t>
      </w:r>
    </w:p>
    <w:p w:rsidR="00FB3DFE" w:rsidRPr="00CC62EC" w:rsidRDefault="00FB3DFE" w:rsidP="00FB3DFE">
      <w:pPr>
        <w:jc w:val="center"/>
        <w:rPr>
          <w:color w:val="000000"/>
        </w:rPr>
      </w:pPr>
      <w:r w:rsidRPr="00CC62EC">
        <w:rPr>
          <w:color w:val="000000"/>
          <w:position w:val="-32"/>
        </w:rPr>
        <w:object w:dxaOrig="1340" w:dyaOrig="760">
          <v:shape id="_x0000_i1082" type="#_x0000_t75" style="width:67.3pt;height:38.35pt" o:ole="">
            <v:imagedata r:id="rId125" o:title=""/>
          </v:shape>
          <o:OLEObject Type="Embed" ProgID="Equation.3" ShapeID="_x0000_i1082" DrawAspect="Content" ObjectID="_1598724850" r:id="rId126"/>
        </w:objec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4. Не выполняя построения, найдите координаты точек пересечения параболы </w:t>
      </w:r>
      <w:r w:rsidRPr="00CC62EC">
        <w:rPr>
          <w:color w:val="000000"/>
          <w:position w:val="-10"/>
        </w:rPr>
        <w:object w:dxaOrig="1060" w:dyaOrig="360">
          <v:shape id="_x0000_i1083" type="#_x0000_t75" style="width:53.3pt;height:17.75pt" o:ole="">
            <v:imagedata r:id="rId127" o:title=""/>
          </v:shape>
          <o:OLEObject Type="Embed" ProgID="Equation.3" ShapeID="_x0000_i1083" DrawAspect="Content" ObjectID="_1598724851" r:id="rId128"/>
        </w:object>
      </w:r>
      <w:r w:rsidRPr="00CC62EC">
        <w:rPr>
          <w:color w:val="000000"/>
        </w:rPr>
        <w:t xml:space="preserve"> и прямой </w:t>
      </w:r>
      <w:r w:rsidRPr="00CC62EC">
        <w:rPr>
          <w:color w:val="000000"/>
          <w:position w:val="-10"/>
        </w:rPr>
        <w:object w:dxaOrig="960" w:dyaOrig="320">
          <v:shape id="_x0000_i1084" type="#_x0000_t75" style="width:47.7pt;height:15.9pt" o:ole="">
            <v:imagedata r:id="rId129" o:title=""/>
          </v:shape>
          <o:OLEObject Type="Embed" ProgID="Equation.3" ShapeID="_x0000_i1084" DrawAspect="Content" ObjectID="_1598724852" r:id="rId130"/>
        </w:object>
      </w:r>
      <w:r w:rsidRPr="00CC62EC">
        <w:rPr>
          <w:color w:val="000000"/>
        </w:rPr>
        <w:t>.</w:t>
      </w:r>
    </w:p>
    <w:p w:rsidR="00FB3DFE" w:rsidRDefault="00FB3DFE" w:rsidP="00125B10">
      <w:pPr>
        <w:rPr>
          <w:b/>
          <w:color w:val="000000"/>
        </w:rPr>
      </w:pPr>
      <w:r w:rsidRPr="00CC62EC">
        <w:rPr>
          <w:color w:val="000000"/>
        </w:rPr>
        <w:t xml:space="preserve">5.  Решите систему уравнений </w:t>
      </w:r>
      <w:r w:rsidRPr="00CC62EC">
        <w:rPr>
          <w:color w:val="000000"/>
          <w:position w:val="-32"/>
        </w:rPr>
        <w:object w:dxaOrig="1960" w:dyaOrig="760">
          <v:shape id="_x0000_i1085" type="#_x0000_t75" style="width:98.2pt;height:38.35pt" o:ole="">
            <v:imagedata r:id="rId131" o:title=""/>
          </v:shape>
          <o:OLEObject Type="Embed" ProgID="Equation.3" ShapeID="_x0000_i1085" DrawAspect="Content" ObjectID="_1598724853" r:id="rId132"/>
        </w:objec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0"/>
        </w:rPr>
        <w:object w:dxaOrig="1240" w:dyaOrig="720">
          <v:shape id="_x0000_i1086" type="#_x0000_t75" style="width:61.7pt;height:36.45pt" o:ole="">
            <v:imagedata r:id="rId133" o:title=""/>
          </v:shape>
          <o:OLEObject Type="Embed" ProgID="Equation.3" ShapeID="_x0000_i1086" DrawAspect="Content" ObjectID="_1598724854" r:id="rId134"/>
        </w:objec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Одна из сторон прямоугольника на </w:t>
      </w:r>
      <w:smartTag w:uri="urn:schemas-microsoft-com:office:smarttags" w:element="metricconverter">
        <w:smartTagPr>
          <w:attr w:name="ProductID" w:val="2 см"/>
        </w:smartTagPr>
        <w:r w:rsidRPr="00CC62EC">
          <w:rPr>
            <w:color w:val="000000"/>
          </w:rPr>
          <w:t>2 см</w:t>
        </w:r>
      </w:smartTag>
      <w:r w:rsidRPr="00CC62EC">
        <w:rPr>
          <w:color w:val="000000"/>
        </w:rPr>
        <w:t xml:space="preserve"> больше другой стороны. Найдите стороны прямоугольника, если его площадь равна   120см</w:t>
      </w:r>
      <w:r w:rsidRPr="00CC62EC">
        <w:rPr>
          <w:color w:val="000000"/>
          <w:vertAlign w:val="superscript"/>
        </w:rPr>
        <w:t>2</w:t>
      </w:r>
      <w:r w:rsidRPr="00CC62EC">
        <w:rPr>
          <w:color w:val="000000"/>
        </w:rPr>
        <w:t xml:space="preserve">.  </w:t>
      </w:r>
    </w:p>
    <w:p w:rsidR="00FB3DFE" w:rsidRPr="00CC62EC" w:rsidRDefault="00FB3DFE" w:rsidP="00FB3DFE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Изобразите на координатной плоскости множество решений системы неравенств </w:t>
      </w:r>
    </w:p>
    <w:p w:rsidR="00FB3DFE" w:rsidRPr="00CC62EC" w:rsidRDefault="00FB3DFE" w:rsidP="00FB3DFE">
      <w:pPr>
        <w:jc w:val="center"/>
        <w:rPr>
          <w:color w:val="000000"/>
        </w:rPr>
      </w:pPr>
      <w:r w:rsidRPr="00CC62EC">
        <w:rPr>
          <w:color w:val="000000"/>
          <w:position w:val="-32"/>
        </w:rPr>
        <w:object w:dxaOrig="1440" w:dyaOrig="760">
          <v:shape id="_x0000_i1087" type="#_x0000_t75" style="width:1in;height:38.35pt" o:ole="">
            <v:imagedata r:id="rId135" o:title=""/>
          </v:shape>
          <o:OLEObject Type="Embed" ProgID="Equation.3" ShapeID="_x0000_i1087" DrawAspect="Content" ObjectID="_1598724855" r:id="rId136"/>
        </w:objec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lastRenderedPageBreak/>
        <w:t xml:space="preserve">4. Не выполняя построения, найдите координаты точек пересечения окружности </w:t>
      </w:r>
      <w:r w:rsidRPr="00CC62EC">
        <w:rPr>
          <w:color w:val="000000"/>
          <w:position w:val="-10"/>
        </w:rPr>
        <w:object w:dxaOrig="1260" w:dyaOrig="360">
          <v:shape id="_x0000_i1088" type="#_x0000_t75" style="width:62.65pt;height:17.75pt" o:ole="">
            <v:imagedata r:id="rId137" o:title=""/>
          </v:shape>
          <o:OLEObject Type="Embed" ProgID="Equation.3" ShapeID="_x0000_i1088" DrawAspect="Content" ObjectID="_1598724856" r:id="rId138"/>
        </w:object>
      </w:r>
      <w:r w:rsidRPr="00CC62EC">
        <w:rPr>
          <w:color w:val="000000"/>
        </w:rPr>
        <w:t xml:space="preserve"> и прямой </w:t>
      </w:r>
      <w:r w:rsidRPr="00CC62EC">
        <w:rPr>
          <w:color w:val="000000"/>
          <w:position w:val="-10"/>
        </w:rPr>
        <w:object w:dxaOrig="1060" w:dyaOrig="320">
          <v:shape id="_x0000_i1089" type="#_x0000_t75" style="width:53.3pt;height:15.9pt" o:ole="">
            <v:imagedata r:id="rId139" o:title=""/>
          </v:shape>
          <o:OLEObject Type="Embed" ProgID="Equation.3" ShapeID="_x0000_i1089" DrawAspect="Content" ObjectID="_1598724857" r:id="rId140"/>
        </w:object>
      </w:r>
      <w:r w:rsidRPr="00CC62EC">
        <w:rPr>
          <w:color w:val="000000"/>
        </w:rPr>
        <w:t>.</w:t>
      </w:r>
    </w:p>
    <w:p w:rsidR="00FB3DFE" w:rsidRDefault="00FB3DFE" w:rsidP="00FB3DFE">
      <w:pPr>
        <w:rPr>
          <w:color w:val="000000"/>
        </w:rPr>
      </w:pPr>
      <w:r w:rsidRPr="00CC62EC">
        <w:rPr>
          <w:color w:val="000000"/>
        </w:rPr>
        <w:t xml:space="preserve">5.  Решите систему уравнений </w:t>
      </w:r>
      <w:r w:rsidRPr="00CC62EC">
        <w:rPr>
          <w:color w:val="000000"/>
          <w:position w:val="-32"/>
        </w:rPr>
        <w:object w:dxaOrig="1960" w:dyaOrig="760">
          <v:shape id="_x0000_i1090" type="#_x0000_t75" style="width:98.2pt;height:38.35pt" o:ole="">
            <v:imagedata r:id="rId141" o:title=""/>
          </v:shape>
          <o:OLEObject Type="Embed" ProgID="Equation.3" ShapeID="_x0000_i1090" DrawAspect="Content" ObjectID="_1598724858" r:id="rId142"/>
        </w:object>
      </w:r>
    </w:p>
    <w:p w:rsidR="00FB3DFE" w:rsidRDefault="00FB3DFE" w:rsidP="00FB3DFE">
      <w:pPr>
        <w:rPr>
          <w:color w:val="000000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4 задания</w:t>
      </w:r>
      <w:r w:rsidRPr="002A13C2">
        <w:t>;</w:t>
      </w:r>
    </w:p>
    <w:p w:rsidR="00FB3DFE" w:rsidRPr="002A13C2" w:rsidRDefault="00FB3DFE" w:rsidP="00FB3DFE">
      <w:r w:rsidRPr="002A13C2">
        <w:t>«3» - верно выполнены 3 задания.</w:t>
      </w:r>
    </w:p>
    <w:p w:rsidR="00FB3DFE" w:rsidRPr="00DC6A5B" w:rsidRDefault="00FB3DFE" w:rsidP="00FB3DFE">
      <w:pPr>
        <w:rPr>
          <w:color w:val="000000"/>
        </w:r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Контрольная работа</w:t>
      </w:r>
      <w:r>
        <w:rPr>
          <w:b/>
          <w:color w:val="000000"/>
          <w:sz w:val="28"/>
          <w:szCs w:val="28"/>
        </w:rPr>
        <w:t xml:space="preserve"> №7</w:t>
      </w:r>
      <w:r w:rsidRPr="008451A7">
        <w:rPr>
          <w:b/>
          <w:color w:val="000000"/>
          <w:sz w:val="28"/>
          <w:szCs w:val="28"/>
        </w:rPr>
        <w:t xml:space="preserve"> по теме: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«Длина окружности и площадь круга»</w:t>
      </w:r>
    </w:p>
    <w:p w:rsidR="00FB3DFE" w:rsidRPr="00DC6A5B" w:rsidRDefault="00FB3DFE" w:rsidP="00FB3DFE">
      <w:pPr>
        <w:jc w:val="center"/>
      </w:pPr>
      <w:r w:rsidRPr="00DC6A5B">
        <w:rPr>
          <w:b/>
          <w:color w:val="000000"/>
        </w:rPr>
        <w:t>Вариант 1</w:t>
      </w:r>
    </w:p>
    <w:p w:rsidR="00FB3DFE" w:rsidRPr="00DC6A5B" w:rsidRDefault="00FB3DFE" w:rsidP="00FB3DFE">
      <w:pPr>
        <w:pStyle w:val="a6"/>
        <w:numPr>
          <w:ilvl w:val="0"/>
          <w:numId w:val="44"/>
        </w:numPr>
        <w:spacing w:line="276" w:lineRule="auto"/>
      </w:pPr>
      <w:r w:rsidRPr="00DC6A5B">
        <w:t>Периметр правильного треугольника, вписанного в окружность, равен 45 см. Найдите сторону правильного восьмиугольника, вписанного в ту же окружность.</w:t>
      </w:r>
    </w:p>
    <w:p w:rsidR="00FB3DFE" w:rsidRPr="00DC6A5B" w:rsidRDefault="00FB3DFE" w:rsidP="00FB3DFE">
      <w:pPr>
        <w:pStyle w:val="a6"/>
        <w:numPr>
          <w:ilvl w:val="0"/>
          <w:numId w:val="44"/>
        </w:numPr>
        <w:spacing w:after="200" w:line="276" w:lineRule="auto"/>
      </w:pPr>
      <w:r w:rsidRPr="00DC6A5B">
        <w:t>Найдите площадь круга, если площадь вписанного в ограничивающую его окружность квадрата равна 72 дм</w:t>
      </w:r>
      <w:r w:rsidRPr="00DC6A5B">
        <w:rPr>
          <w:vertAlign w:val="superscript"/>
        </w:rPr>
        <w:t>2</w:t>
      </w:r>
      <w:r w:rsidRPr="00DC6A5B">
        <w:t>.</w:t>
      </w:r>
    </w:p>
    <w:p w:rsidR="00FB3DFE" w:rsidRPr="00DC6A5B" w:rsidRDefault="00FB3DFE" w:rsidP="00FB3DFE">
      <w:pPr>
        <w:pStyle w:val="a6"/>
        <w:numPr>
          <w:ilvl w:val="0"/>
          <w:numId w:val="44"/>
        </w:numPr>
        <w:spacing w:after="200" w:line="276" w:lineRule="auto"/>
      </w:pPr>
      <w:r w:rsidRPr="00DC6A5B">
        <w:t>Найдите длину дуги окружности радиуса 3 см, если её градусная мера равна 150</w:t>
      </w:r>
      <w:r w:rsidRPr="00DC6A5B">
        <w:rPr>
          <w:vertAlign w:val="superscript"/>
        </w:rPr>
        <w:t>о</w:t>
      </w:r>
      <w:r w:rsidRPr="00DC6A5B">
        <w:t>.</w:t>
      </w:r>
    </w:p>
    <w:p w:rsidR="00FB3DFE" w:rsidRPr="00DC6A5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DC6A5B" w:rsidRDefault="00FB3DFE" w:rsidP="00FB3DFE">
      <w:pPr>
        <w:pStyle w:val="a6"/>
        <w:numPr>
          <w:ilvl w:val="0"/>
          <w:numId w:val="45"/>
        </w:numPr>
        <w:spacing w:line="276" w:lineRule="auto"/>
      </w:pPr>
      <w:r w:rsidRPr="00DC6A5B">
        <w:t>Периметр правильного шестиугольника, вписанного в окружность, равен 48 см. Найдите сторону квадрата, вписанного в ту же окружность.</w:t>
      </w:r>
    </w:p>
    <w:p w:rsidR="00FB3DFE" w:rsidRPr="00DC6A5B" w:rsidRDefault="00FB3DFE" w:rsidP="00FB3DFE">
      <w:pPr>
        <w:pStyle w:val="a6"/>
        <w:numPr>
          <w:ilvl w:val="0"/>
          <w:numId w:val="45"/>
        </w:numPr>
        <w:spacing w:after="200" w:line="276" w:lineRule="auto"/>
      </w:pPr>
      <w:r w:rsidRPr="00DC6A5B">
        <w:t xml:space="preserve">Найдите длину окружности, если площадь вписанного в  неё правильного шестиугольника  равна </w:t>
      </w:r>
      <w:r w:rsidRPr="00DC6A5B">
        <w:rPr>
          <w:position w:val="-6"/>
        </w:rPr>
        <w:object w:dxaOrig="940" w:dyaOrig="340">
          <v:shape id="_x0000_i1091" type="#_x0000_t75" style="width:46.75pt;height:16.85pt" o:ole="">
            <v:imagedata r:id="rId143" o:title=""/>
          </v:shape>
          <o:OLEObject Type="Embed" ProgID="Equation.DSMT4" ShapeID="_x0000_i1091" DrawAspect="Content" ObjectID="_1598724859" r:id="rId144"/>
        </w:object>
      </w:r>
      <w:r w:rsidRPr="00DC6A5B">
        <w:t>.</w:t>
      </w:r>
    </w:p>
    <w:p w:rsidR="00FB3DFE" w:rsidRPr="00DC6A5B" w:rsidRDefault="00FB3DFE" w:rsidP="00FB3DFE">
      <w:pPr>
        <w:pStyle w:val="a6"/>
        <w:numPr>
          <w:ilvl w:val="0"/>
          <w:numId w:val="45"/>
        </w:numPr>
        <w:spacing w:after="200" w:line="276" w:lineRule="auto"/>
      </w:pPr>
      <w:r w:rsidRPr="00DC6A5B">
        <w:t>Найдите площадь кругового сектора, если градусная мера его дуги равна  120</w:t>
      </w:r>
      <w:r w:rsidRPr="00DC6A5B">
        <w:rPr>
          <w:vertAlign w:val="superscript"/>
        </w:rPr>
        <w:t>о</w:t>
      </w:r>
      <w:r w:rsidRPr="00DC6A5B">
        <w:t>, а радиус круга равен  12 см.</w:t>
      </w:r>
    </w:p>
    <w:p w:rsidR="00FB3DFE" w:rsidRPr="00DC6A5B" w:rsidRDefault="00FB3DFE" w:rsidP="00FB3DFE">
      <w:pPr>
        <w:pStyle w:val="a6"/>
        <w:ind w:left="360"/>
        <w:rPr>
          <w:color w:val="000000"/>
        </w:rPr>
      </w:pPr>
    </w:p>
    <w:p w:rsidR="00FB3DFE" w:rsidRPr="006E1A60" w:rsidRDefault="00FB3DFE" w:rsidP="00FB3DFE">
      <w:pPr>
        <w:rPr>
          <w:u w:val="single"/>
        </w:rPr>
      </w:pPr>
      <w:r w:rsidRPr="006E1A60">
        <w:rPr>
          <w:u w:val="single"/>
        </w:rPr>
        <w:lastRenderedPageBreak/>
        <w:t>Критерии оценки:</w:t>
      </w:r>
    </w:p>
    <w:p w:rsidR="00FB3DFE" w:rsidRPr="006E1A60" w:rsidRDefault="00FB3DFE" w:rsidP="00FB3DFE">
      <w:r w:rsidRPr="006E1A60">
        <w:t>«5» - верно выполнены все задания;</w:t>
      </w:r>
    </w:p>
    <w:p w:rsidR="00FB3DFE" w:rsidRPr="006E1A60" w:rsidRDefault="00FB3DFE" w:rsidP="00FB3DFE">
      <w:r>
        <w:t>«4» -  выполнены 3 задания</w:t>
      </w:r>
      <w:r w:rsidRPr="006E1A60">
        <w:t>, но есть ошибка;</w:t>
      </w:r>
    </w:p>
    <w:p w:rsidR="00FB3DFE" w:rsidRDefault="00FB3DFE" w:rsidP="00FB3DFE">
      <w:r w:rsidRPr="006E1A60">
        <w:rPr>
          <w:rFonts w:ascii="Times New Roman" w:hAnsi="Times New Roman"/>
          <w:sz w:val="24"/>
          <w:szCs w:val="24"/>
        </w:rPr>
        <w:t>«3» - верно выполнены 2 задания.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Контрольная работа</w:t>
      </w:r>
      <w:r>
        <w:rPr>
          <w:b/>
          <w:color w:val="000000"/>
          <w:sz w:val="28"/>
          <w:szCs w:val="28"/>
        </w:rPr>
        <w:t xml:space="preserve"> №8</w:t>
      </w:r>
      <w:r w:rsidRPr="008451A7">
        <w:rPr>
          <w:b/>
          <w:color w:val="000000"/>
          <w:sz w:val="28"/>
          <w:szCs w:val="28"/>
        </w:rPr>
        <w:t xml:space="preserve"> по теме:</w:t>
      </w:r>
    </w:p>
    <w:p w:rsidR="00FB3DFE" w:rsidRPr="008451A7" w:rsidRDefault="00FB3DFE" w:rsidP="00FB3DFE">
      <w:pPr>
        <w:jc w:val="center"/>
        <w:rPr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«Арифметическая прогрессия»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 w:rsidRPr="000676AB">
        <w:rPr>
          <w:b/>
          <w:color w:val="000000"/>
        </w:rPr>
        <w:t>Вари</w:t>
      </w:r>
      <w:r>
        <w:rPr>
          <w:b/>
          <w:color w:val="000000"/>
        </w:rPr>
        <w:t>ант 1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 двадцать  третий  член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092" type="#_x0000_t75" style="width:22.45pt;height:17.75pt" o:ole="">
            <v:imagedata r:id="rId145" o:title=""/>
          </v:shape>
          <o:OLEObject Type="Embed" ProgID="Equation.3" ShapeID="_x0000_i1092" DrawAspect="Content" ObjectID="_1598724860" r:id="rId146"/>
        </w:object>
      </w:r>
      <w:r w:rsidRPr="00CC62EC">
        <w:rPr>
          <w:color w:val="000000"/>
        </w:rPr>
        <w:t xml:space="preserve">, если </w:t>
      </w:r>
      <w:r w:rsidRPr="00CC62EC">
        <w:rPr>
          <w:color w:val="000000"/>
          <w:position w:val="-10"/>
        </w:rPr>
        <w:object w:dxaOrig="900" w:dyaOrig="340">
          <v:shape id="_x0000_i1093" type="#_x0000_t75" style="width:44.9pt;height:16.85pt" o:ole="">
            <v:imagedata r:id="rId147" o:title=""/>
          </v:shape>
          <o:OLEObject Type="Embed" ProgID="Equation.3" ShapeID="_x0000_i1093" DrawAspect="Content" ObjectID="_1598724861" r:id="rId148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6"/>
        </w:rPr>
        <w:object w:dxaOrig="580" w:dyaOrig="279">
          <v:shape id="_x0000_i1094" type="#_x0000_t75" style="width:29pt;height:14.05pt" o:ole="">
            <v:imagedata r:id="rId149" o:title=""/>
          </v:shape>
          <o:OLEObject Type="Embed" ProgID="Equation.3" ShapeID="_x0000_i1094" DrawAspect="Content" ObjectID="_1598724862" r:id="rId150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сумму шестнадцати первых членов арифметической прогрессии: 8; 4; 0; … .  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3.  Найдите сумму шестидесяти первых членов последовательности </w:t>
      </w:r>
      <w:r w:rsidRPr="00CC62EC">
        <w:rPr>
          <w:color w:val="000000"/>
          <w:position w:val="-12"/>
        </w:rPr>
        <w:object w:dxaOrig="440" w:dyaOrig="360">
          <v:shape id="_x0000_i1095" type="#_x0000_t75" style="width:22.45pt;height:17.75pt" o:ole="">
            <v:imagedata r:id="rId151" o:title=""/>
          </v:shape>
          <o:OLEObject Type="Embed" ProgID="Equation.3" ShapeID="_x0000_i1095" DrawAspect="Content" ObjectID="_1598724863" r:id="rId152"/>
        </w:object>
      </w:r>
      <w:r w:rsidRPr="00CC62EC">
        <w:rPr>
          <w:color w:val="000000"/>
        </w:rPr>
        <w:t xml:space="preserve">, заданной формулой </w:t>
      </w:r>
      <w:r w:rsidRPr="00CC62EC">
        <w:rPr>
          <w:color w:val="000000"/>
          <w:position w:val="-12"/>
        </w:rPr>
        <w:object w:dxaOrig="1080" w:dyaOrig="360">
          <v:shape id="_x0000_i1096" type="#_x0000_t75" style="width:54.25pt;height:17.75pt" o:ole="">
            <v:imagedata r:id="rId153" o:title=""/>
          </v:shape>
          <o:OLEObject Type="Embed" ProgID="Equation.3" ShapeID="_x0000_i1096" DrawAspect="Content" ObjectID="_1598724864" r:id="rId154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4. Является ли число 54,5 членом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097" type="#_x0000_t75" style="width:22.45pt;height:17.75pt" o:ole="">
            <v:imagedata r:id="rId155" o:title=""/>
          </v:shape>
          <o:OLEObject Type="Embed" ProgID="Equation.3" ShapeID="_x0000_i1097" DrawAspect="Content" ObjectID="_1598724865" r:id="rId156"/>
        </w:object>
      </w:r>
      <w:r w:rsidRPr="00CC62EC">
        <w:rPr>
          <w:color w:val="000000"/>
        </w:rPr>
        <w:t xml:space="preserve">, в которой </w:t>
      </w:r>
      <w:r w:rsidRPr="00CC62EC">
        <w:rPr>
          <w:color w:val="000000"/>
          <w:position w:val="-10"/>
        </w:rPr>
        <w:object w:dxaOrig="940" w:dyaOrig="340">
          <v:shape id="_x0000_i1098" type="#_x0000_t75" style="width:46.75pt;height:16.85pt" o:ole="">
            <v:imagedata r:id="rId157" o:title=""/>
          </v:shape>
          <o:OLEObject Type="Embed" ProgID="Equation.3" ShapeID="_x0000_i1098" DrawAspect="Content" ObjectID="_1598724866" r:id="rId158"/>
        </w:object>
      </w:r>
      <w:r w:rsidRPr="00CC62EC">
        <w:rPr>
          <w:color w:val="000000"/>
        </w:rPr>
        <w:t xml:space="preserve"> и </w:t>
      </w:r>
      <w:r w:rsidRPr="00CC62EC">
        <w:rPr>
          <w:color w:val="000000"/>
          <w:position w:val="-12"/>
        </w:rPr>
        <w:object w:dxaOrig="840" w:dyaOrig="360">
          <v:shape id="_x0000_i1099" type="#_x0000_t75" style="width:42.1pt;height:17.75pt" o:ole="">
            <v:imagedata r:id="rId159" o:title=""/>
          </v:shape>
          <o:OLEObject Type="Embed" ProgID="Equation.3" ShapeID="_x0000_i1099" DrawAspect="Content" ObjectID="_1598724867" r:id="rId160"/>
        </w:object>
      </w:r>
      <w:r w:rsidRPr="00CC62EC">
        <w:rPr>
          <w:color w:val="000000"/>
        </w:rPr>
        <w:t>?</w:t>
      </w:r>
    </w:p>
    <w:p w:rsidR="00FB3DFE" w:rsidRDefault="00FB3DFE" w:rsidP="00125B10">
      <w:pPr>
        <w:jc w:val="both"/>
        <w:rPr>
          <w:color w:val="000000"/>
        </w:rPr>
      </w:pPr>
      <w:r w:rsidRPr="00CC62EC">
        <w:rPr>
          <w:color w:val="000000"/>
        </w:rPr>
        <w:t>5.  Найдите  сумму  всех  натуральных  чисел, кратных 3 и не превосходящих 100.</w:t>
      </w:r>
    </w:p>
    <w:p w:rsidR="00125B10" w:rsidRDefault="00125B10" w:rsidP="00125B10">
      <w:pPr>
        <w:jc w:val="both"/>
        <w:rPr>
          <w:b/>
          <w:color w:val="000000"/>
        </w:rPr>
      </w:pP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 восемнадцатый  член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100" type="#_x0000_t75" style="width:22.45pt;height:17.75pt" o:ole="">
            <v:imagedata r:id="rId161" o:title=""/>
          </v:shape>
          <o:OLEObject Type="Embed" ProgID="Equation.3" ShapeID="_x0000_i1100" DrawAspect="Content" ObjectID="_1598724868" r:id="rId162"/>
        </w:object>
      </w:r>
      <w:r w:rsidRPr="00CC62EC">
        <w:rPr>
          <w:color w:val="000000"/>
        </w:rPr>
        <w:t xml:space="preserve">, если </w:t>
      </w:r>
      <w:r w:rsidRPr="00CC62EC">
        <w:rPr>
          <w:color w:val="000000"/>
          <w:position w:val="-10"/>
        </w:rPr>
        <w:object w:dxaOrig="780" w:dyaOrig="340">
          <v:shape id="_x0000_i1101" type="#_x0000_t75" style="width:39.25pt;height:16.85pt" o:ole="">
            <v:imagedata r:id="rId163" o:title=""/>
          </v:shape>
          <o:OLEObject Type="Embed" ProgID="Equation.3" ShapeID="_x0000_i1101" DrawAspect="Content" ObjectID="_1598724869" r:id="rId164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6"/>
        </w:rPr>
        <w:object w:dxaOrig="720" w:dyaOrig="279">
          <v:shape id="_x0000_i1102" type="#_x0000_t75" style="width:36.45pt;height:14.05pt" o:ole="">
            <v:imagedata r:id="rId165" o:title=""/>
          </v:shape>
          <o:OLEObject Type="Embed" ProgID="Equation.3" ShapeID="_x0000_i1102" DrawAspect="Content" ObjectID="_1598724870" r:id="rId166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сумму двадцати первых членов арифметической прогрессии: – 21; – 18; – 15; … . 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3.  Найдите сумму сорока  первых  членов последовательности </w:t>
      </w:r>
      <w:r w:rsidRPr="00CC62EC">
        <w:rPr>
          <w:color w:val="000000"/>
          <w:position w:val="-12"/>
        </w:rPr>
        <w:object w:dxaOrig="440" w:dyaOrig="360">
          <v:shape id="_x0000_i1103" type="#_x0000_t75" style="width:22.45pt;height:17.75pt" o:ole="">
            <v:imagedata r:id="rId151" o:title=""/>
          </v:shape>
          <o:OLEObject Type="Embed" ProgID="Equation.3" ShapeID="_x0000_i1103" DrawAspect="Content" ObjectID="_1598724871" r:id="rId167"/>
        </w:object>
      </w:r>
      <w:r w:rsidRPr="00CC62EC">
        <w:rPr>
          <w:color w:val="000000"/>
        </w:rPr>
        <w:t xml:space="preserve">, заданной формулой </w:t>
      </w:r>
      <w:r w:rsidRPr="00CC62EC">
        <w:rPr>
          <w:color w:val="000000"/>
          <w:position w:val="-12"/>
        </w:rPr>
        <w:object w:dxaOrig="1140" w:dyaOrig="360">
          <v:shape id="_x0000_i1104" type="#_x0000_t75" style="width:57.05pt;height:17.75pt" o:ole="">
            <v:imagedata r:id="rId168" o:title=""/>
          </v:shape>
          <o:OLEObject Type="Embed" ProgID="Equation.3" ShapeID="_x0000_i1104" DrawAspect="Content" ObjectID="_1598724872" r:id="rId169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lastRenderedPageBreak/>
        <w:t xml:space="preserve">4. Является ли число 30,4 членом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105" type="#_x0000_t75" style="width:22.45pt;height:17.75pt" o:ole="">
            <v:imagedata r:id="rId170" o:title=""/>
          </v:shape>
          <o:OLEObject Type="Embed" ProgID="Equation.3" ShapeID="_x0000_i1105" DrawAspect="Content" ObjectID="_1598724873" r:id="rId171"/>
        </w:object>
      </w:r>
      <w:r w:rsidRPr="00CC62EC">
        <w:rPr>
          <w:color w:val="000000"/>
        </w:rPr>
        <w:t xml:space="preserve">, в которой </w:t>
      </w:r>
      <w:r w:rsidRPr="00CC62EC">
        <w:rPr>
          <w:color w:val="000000"/>
          <w:position w:val="-10"/>
        </w:rPr>
        <w:object w:dxaOrig="900" w:dyaOrig="340">
          <v:shape id="_x0000_i1106" type="#_x0000_t75" style="width:44.9pt;height:16.85pt" o:ole="">
            <v:imagedata r:id="rId172" o:title=""/>
          </v:shape>
          <o:OLEObject Type="Embed" ProgID="Equation.3" ShapeID="_x0000_i1106" DrawAspect="Content" ObjectID="_1598724874" r:id="rId173"/>
        </w:object>
      </w:r>
      <w:r w:rsidRPr="00CC62EC">
        <w:rPr>
          <w:color w:val="000000"/>
        </w:rPr>
        <w:t xml:space="preserve"> и </w:t>
      </w:r>
      <w:r w:rsidRPr="00CC62EC">
        <w:rPr>
          <w:color w:val="000000"/>
          <w:position w:val="-12"/>
        </w:rPr>
        <w:object w:dxaOrig="1020" w:dyaOrig="360">
          <v:shape id="_x0000_i1107" type="#_x0000_t75" style="width:51.45pt;height:17.75pt" o:ole="">
            <v:imagedata r:id="rId174" o:title=""/>
          </v:shape>
          <o:OLEObject Type="Embed" ProgID="Equation.3" ShapeID="_x0000_i1107" DrawAspect="Content" ObjectID="_1598724875" r:id="rId175"/>
        </w:object>
      </w:r>
      <w:r w:rsidRPr="00CC62EC">
        <w:rPr>
          <w:color w:val="000000"/>
        </w:rPr>
        <w:t>?</w:t>
      </w:r>
    </w:p>
    <w:p w:rsidR="00FB3DFE" w:rsidRDefault="00FB3DFE" w:rsidP="00125B10">
      <w:pPr>
        <w:jc w:val="both"/>
        <w:rPr>
          <w:color w:val="000000"/>
        </w:rPr>
      </w:pPr>
      <w:r w:rsidRPr="00CC62EC">
        <w:rPr>
          <w:color w:val="000000"/>
        </w:rPr>
        <w:t>5.  Найдите  сумму  всех  натуральных  чисел, кратных 7 и не превосходящих 150.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3, 4 задания</w:t>
      </w:r>
      <w:r w:rsidRPr="002A13C2">
        <w:t>;</w:t>
      </w:r>
    </w:p>
    <w:p w:rsidR="00FB3DFE" w:rsidRPr="002A13C2" w:rsidRDefault="00FB3DFE" w:rsidP="00FB3DFE">
      <w:r w:rsidRPr="002A13C2">
        <w:t xml:space="preserve">«3» - верно выполнены </w:t>
      </w:r>
      <w:r>
        <w:t>2</w:t>
      </w:r>
      <w:r w:rsidRPr="002A13C2">
        <w:t xml:space="preserve"> задания.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Контрольная работа</w:t>
      </w:r>
      <w:r>
        <w:rPr>
          <w:b/>
          <w:color w:val="000000"/>
          <w:sz w:val="28"/>
          <w:szCs w:val="28"/>
        </w:rPr>
        <w:t>№9</w:t>
      </w:r>
      <w:r w:rsidRPr="008451A7">
        <w:rPr>
          <w:b/>
          <w:color w:val="000000"/>
          <w:sz w:val="28"/>
          <w:szCs w:val="28"/>
        </w:rPr>
        <w:t xml:space="preserve"> по теме: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«Геометрическая прогрессия»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>1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Найдите  седьмой 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08" type="#_x0000_t75" style="width:22.45pt;height:17.75pt" o:ole="">
            <v:imagedata r:id="rId176" o:title=""/>
          </v:shape>
          <o:OLEObject Type="Embed" ProgID="Equation.3" ShapeID="_x0000_i1108" DrawAspect="Content" ObjectID="_1598724876" r:id="rId177"/>
        </w:object>
      </w:r>
      <w:r w:rsidRPr="00EF4CF2">
        <w:rPr>
          <w:color w:val="000000"/>
        </w:rPr>
        <w:t xml:space="preserve">, если </w:t>
      </w:r>
      <w:r w:rsidRPr="00EF4CF2">
        <w:rPr>
          <w:color w:val="000000"/>
          <w:position w:val="-10"/>
        </w:rPr>
        <w:object w:dxaOrig="900" w:dyaOrig="340">
          <v:shape id="_x0000_i1109" type="#_x0000_t75" style="width:44.9pt;height:16.85pt" o:ole="">
            <v:imagedata r:id="rId178" o:title=""/>
          </v:shape>
          <o:OLEObject Type="Embed" ProgID="Equation.3" ShapeID="_x0000_i1109" DrawAspect="Content" ObjectID="_1598724877" r:id="rId179"/>
        </w:object>
      </w:r>
      <w:r w:rsidRPr="00EF4CF2">
        <w:rPr>
          <w:color w:val="000000"/>
        </w:rPr>
        <w:t xml:space="preserve"> и  </w:t>
      </w:r>
      <w:r w:rsidRPr="00EF4CF2">
        <w:rPr>
          <w:color w:val="000000"/>
          <w:position w:val="-24"/>
        </w:rPr>
        <w:object w:dxaOrig="620" w:dyaOrig="620">
          <v:shape id="_x0000_i1110" type="#_x0000_t75" style="width:30.85pt;height:30.85pt" o:ole="">
            <v:imagedata r:id="rId180" o:title=""/>
          </v:shape>
          <o:OLEObject Type="Embed" ProgID="Equation.3" ShapeID="_x0000_i1110" DrawAspect="Content" ObjectID="_1598724878" r:id="rId181"/>
        </w:object>
      </w:r>
      <w:r w:rsidRPr="00EF4CF2">
        <w:rPr>
          <w:color w:val="000000"/>
        </w:rPr>
        <w:t>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>2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Первый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11" type="#_x0000_t75" style="width:22.45pt;height:17.75pt" o:ole="">
            <v:imagedata r:id="rId176" o:title=""/>
          </v:shape>
          <o:OLEObject Type="Embed" ProgID="Equation.3" ShapeID="_x0000_i1111" DrawAspect="Content" ObjectID="_1598724879" r:id="rId182"/>
        </w:object>
      </w:r>
      <w:r w:rsidRPr="00EF4CF2">
        <w:rPr>
          <w:color w:val="000000"/>
        </w:rPr>
        <w:t xml:space="preserve"> равен 2, а знаменатель равен 3. Найдите сумму шести первых членов этой прогрессии.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>3.  Найдите сумму бесконечной геометрической прогрессии: 24; –12; 6; … 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 xml:space="preserve">4. Найдите сумму девяти  первых  членов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12" type="#_x0000_t75" style="width:21.5pt;height:17.75pt" o:ole="">
            <v:imagedata r:id="rId176" o:title=""/>
          </v:shape>
          <o:OLEObject Type="Embed" ProgID="Equation.3" ShapeID="_x0000_i1112" DrawAspect="Content" ObjectID="_1598724880" r:id="rId183"/>
        </w:object>
      </w:r>
      <w:r w:rsidRPr="00EF4CF2">
        <w:rPr>
          <w:color w:val="000000"/>
        </w:rPr>
        <w:t xml:space="preserve"> с положительными членами, зная, что </w:t>
      </w:r>
      <w:r w:rsidRPr="00EF4CF2">
        <w:rPr>
          <w:color w:val="000000"/>
          <w:position w:val="-10"/>
        </w:rPr>
        <w:object w:dxaOrig="960" w:dyaOrig="340">
          <v:shape id="_x0000_i1113" type="#_x0000_t75" style="width:47.7pt;height:16.85pt" o:ole="">
            <v:imagedata r:id="rId184" o:title=""/>
          </v:shape>
          <o:OLEObject Type="Embed" ProgID="Equation.3" ShapeID="_x0000_i1113" DrawAspect="Content" ObjectID="_1598724881" r:id="rId185"/>
        </w:object>
      </w:r>
      <w:r w:rsidRPr="00EF4CF2">
        <w:rPr>
          <w:color w:val="000000"/>
        </w:rPr>
        <w:t xml:space="preserve"> и </w:t>
      </w:r>
      <w:r w:rsidRPr="00EF4CF2">
        <w:rPr>
          <w:color w:val="000000"/>
          <w:position w:val="-10"/>
        </w:rPr>
        <w:object w:dxaOrig="940" w:dyaOrig="340">
          <v:shape id="_x0000_i1114" type="#_x0000_t75" style="width:46.75pt;height:16.85pt" o:ole="">
            <v:imagedata r:id="rId186" o:title=""/>
          </v:shape>
          <o:OLEObject Type="Embed" ProgID="Equation.3" ShapeID="_x0000_i1114" DrawAspect="Content" ObjectID="_1598724882" r:id="rId187"/>
        </w:object>
      </w:r>
      <w:r w:rsidRPr="00EF4CF2">
        <w:rPr>
          <w:color w:val="000000"/>
        </w:rPr>
        <w:t>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 xml:space="preserve">5.  Представьте  в  виде  обыкновенной  дроби бесконечную десятичную дробь:  </w:t>
      </w:r>
    </w:p>
    <w:p w:rsidR="00FB3DFE" w:rsidRDefault="00FB3DFE" w:rsidP="00125B10">
      <w:pPr>
        <w:jc w:val="both"/>
        <w:rPr>
          <w:b/>
          <w:color w:val="000000"/>
        </w:rPr>
      </w:pPr>
      <w:r w:rsidRPr="00EF4CF2">
        <w:rPr>
          <w:color w:val="000000"/>
        </w:rPr>
        <w:t xml:space="preserve">       а) 0,(27);         б) 0,5(6).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Вариант 2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>1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Найдите  шестой 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15" type="#_x0000_t75" style="width:22.45pt;height:17.75pt" o:ole="">
            <v:imagedata r:id="rId176" o:title=""/>
          </v:shape>
          <o:OLEObject Type="Embed" ProgID="Equation.3" ShapeID="_x0000_i1115" DrawAspect="Content" ObjectID="_1598724883" r:id="rId188"/>
        </w:object>
      </w:r>
      <w:r w:rsidRPr="00EF4CF2">
        <w:rPr>
          <w:color w:val="000000"/>
        </w:rPr>
        <w:t xml:space="preserve">, если </w:t>
      </w:r>
      <w:r w:rsidRPr="00EF4CF2">
        <w:rPr>
          <w:color w:val="000000"/>
          <w:position w:val="-10"/>
        </w:rPr>
        <w:object w:dxaOrig="900" w:dyaOrig="340">
          <v:shape id="_x0000_i1116" type="#_x0000_t75" style="width:44.9pt;height:16.85pt" o:ole="">
            <v:imagedata r:id="rId189" o:title=""/>
          </v:shape>
          <o:OLEObject Type="Embed" ProgID="Equation.3" ShapeID="_x0000_i1116" DrawAspect="Content" ObjectID="_1598724884" r:id="rId190"/>
        </w:object>
      </w:r>
      <w:r w:rsidRPr="00EF4CF2">
        <w:rPr>
          <w:color w:val="000000"/>
        </w:rPr>
        <w:t xml:space="preserve"> и  </w:t>
      </w:r>
      <w:r w:rsidRPr="00EF4CF2">
        <w:rPr>
          <w:color w:val="000000"/>
          <w:position w:val="-24"/>
        </w:rPr>
        <w:object w:dxaOrig="760" w:dyaOrig="620">
          <v:shape id="_x0000_i1117" type="#_x0000_t75" style="width:38.35pt;height:30.85pt" o:ole="">
            <v:imagedata r:id="rId191" o:title=""/>
          </v:shape>
          <o:OLEObject Type="Embed" ProgID="Equation.3" ShapeID="_x0000_i1117" DrawAspect="Content" ObjectID="_1598724885" r:id="rId192"/>
        </w:object>
      </w:r>
      <w:r w:rsidRPr="00EF4CF2">
        <w:rPr>
          <w:color w:val="000000"/>
        </w:rPr>
        <w:t>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>2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Первый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18" type="#_x0000_t75" style="width:22.45pt;height:17.75pt" o:ole="">
            <v:imagedata r:id="rId176" o:title=""/>
          </v:shape>
          <o:OLEObject Type="Embed" ProgID="Equation.3" ShapeID="_x0000_i1118" DrawAspect="Content" ObjectID="_1598724886" r:id="rId193"/>
        </w:object>
      </w:r>
      <w:r w:rsidRPr="00EF4CF2">
        <w:rPr>
          <w:color w:val="000000"/>
        </w:rPr>
        <w:t xml:space="preserve"> равен 6, а знаменатель равен 2. Найдите сумму семи первых членов этой прогрессии.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>3.  Найдите сумму бесконечной геометрической прогрессии: – 40; 20; – 10; … 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 xml:space="preserve">4. Найдите сумму восьми  первых  членов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19" type="#_x0000_t75" style="width:21.5pt;height:17.75pt" o:ole="">
            <v:imagedata r:id="rId176" o:title=""/>
          </v:shape>
          <o:OLEObject Type="Embed" ProgID="Equation.3" ShapeID="_x0000_i1119" DrawAspect="Content" ObjectID="_1598724887" r:id="rId194"/>
        </w:object>
      </w:r>
      <w:r w:rsidRPr="00EF4CF2">
        <w:rPr>
          <w:color w:val="000000"/>
        </w:rPr>
        <w:t xml:space="preserve"> с положительными членами, зная, что </w:t>
      </w:r>
      <w:r w:rsidRPr="00EF4CF2">
        <w:rPr>
          <w:color w:val="000000"/>
          <w:position w:val="-10"/>
        </w:rPr>
        <w:object w:dxaOrig="800" w:dyaOrig="340">
          <v:shape id="_x0000_i1120" type="#_x0000_t75" style="width:40.2pt;height:16.85pt" o:ole="">
            <v:imagedata r:id="rId195" o:title=""/>
          </v:shape>
          <o:OLEObject Type="Embed" ProgID="Equation.3" ShapeID="_x0000_i1120" DrawAspect="Content" ObjectID="_1598724888" r:id="rId196"/>
        </w:object>
      </w:r>
      <w:r w:rsidRPr="00EF4CF2">
        <w:rPr>
          <w:color w:val="000000"/>
        </w:rPr>
        <w:t xml:space="preserve"> и </w:t>
      </w:r>
      <w:r w:rsidRPr="00EF4CF2">
        <w:rPr>
          <w:color w:val="000000"/>
          <w:position w:val="-10"/>
        </w:rPr>
        <w:object w:dxaOrig="840" w:dyaOrig="340">
          <v:shape id="_x0000_i1121" type="#_x0000_t75" style="width:42.1pt;height:16.85pt" o:ole="">
            <v:imagedata r:id="rId197" o:title=""/>
          </v:shape>
          <o:OLEObject Type="Embed" ProgID="Equation.3" ShapeID="_x0000_i1121" DrawAspect="Content" ObjectID="_1598724889" r:id="rId198"/>
        </w:object>
      </w:r>
      <w:r w:rsidRPr="00EF4CF2">
        <w:rPr>
          <w:color w:val="000000"/>
        </w:rPr>
        <w:t>.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 xml:space="preserve">5.  Представьте  в  виде  обыкновенной  дроби бесконечную десятичную дробь:  </w:t>
      </w:r>
    </w:p>
    <w:p w:rsidR="00FB3DFE" w:rsidRPr="00EF4CF2" w:rsidRDefault="00FB3DFE" w:rsidP="00FB3DFE">
      <w:pPr>
        <w:jc w:val="both"/>
        <w:rPr>
          <w:color w:val="000000"/>
        </w:rPr>
      </w:pPr>
      <w:r w:rsidRPr="00EF4CF2">
        <w:rPr>
          <w:color w:val="000000"/>
        </w:rPr>
        <w:t xml:space="preserve">       а) 0,(153);         б) 0,3(2).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3, 4 задания</w:t>
      </w:r>
      <w:r w:rsidRPr="002A13C2">
        <w:t>;</w:t>
      </w:r>
    </w:p>
    <w:p w:rsidR="00FB3DFE" w:rsidRPr="002A13C2" w:rsidRDefault="00FB3DFE" w:rsidP="00FB3DFE">
      <w:r w:rsidRPr="002A13C2">
        <w:t xml:space="preserve">«3» - верно выполнены </w:t>
      </w:r>
      <w:r>
        <w:t>2</w:t>
      </w:r>
      <w:r w:rsidRPr="002A13C2">
        <w:t xml:space="preserve"> задания.</w:t>
      </w:r>
    </w:p>
    <w:p w:rsidR="00FB3DFE" w:rsidRDefault="00FB3DFE" w:rsidP="00FB3DFE">
      <w:pPr>
        <w:rPr>
          <w:color w:val="000000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 xml:space="preserve">Контрольная работа </w:t>
      </w:r>
      <w:r>
        <w:rPr>
          <w:b/>
          <w:color w:val="000000"/>
          <w:sz w:val="28"/>
          <w:szCs w:val="28"/>
        </w:rPr>
        <w:t xml:space="preserve">№10 </w:t>
      </w:r>
      <w:r w:rsidRPr="008451A7">
        <w:rPr>
          <w:b/>
          <w:color w:val="000000"/>
          <w:sz w:val="28"/>
          <w:szCs w:val="28"/>
        </w:rPr>
        <w:t xml:space="preserve">по теме: 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«Движения»</w:t>
      </w:r>
    </w:p>
    <w:p w:rsidR="00FB3DFE" w:rsidRPr="00DC6A5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DC6A5B" w:rsidRDefault="00FB3DFE" w:rsidP="00FB3DFE">
      <w:r w:rsidRPr="00DC6A5B">
        <w:t>1.  Дана трапеция АВС</w:t>
      </w:r>
      <w:r w:rsidRPr="00DC6A5B">
        <w:rPr>
          <w:lang w:val="en-US"/>
        </w:rPr>
        <w:t>D</w:t>
      </w:r>
      <w:r w:rsidRPr="00DC6A5B">
        <w:t>.  Постройте фигуру, на которую отображается эта трапеция при симметрии относительно прямой, содержащей боковую сторону АВ.</w:t>
      </w:r>
    </w:p>
    <w:p w:rsidR="00FB3DFE" w:rsidRPr="00DC6A5B" w:rsidRDefault="00FB3DFE" w:rsidP="00FB3DFE">
      <w:r w:rsidRPr="00DC6A5B">
        <w:lastRenderedPageBreak/>
        <w:t>2. Две окружности с центрами О</w:t>
      </w:r>
      <w:r w:rsidRPr="00DC6A5B">
        <w:rPr>
          <w:vertAlign w:val="subscript"/>
        </w:rPr>
        <w:t>1</w:t>
      </w:r>
      <w:r w:rsidRPr="00DC6A5B">
        <w:t xml:space="preserve"> и О</w:t>
      </w:r>
      <w:r w:rsidRPr="00DC6A5B">
        <w:rPr>
          <w:vertAlign w:val="subscript"/>
        </w:rPr>
        <w:t>2</w:t>
      </w:r>
      <w:r w:rsidRPr="00DC6A5B">
        <w:t xml:space="preserve">, радиусы которых равны, пересекаются в точках </w:t>
      </w:r>
      <w:r w:rsidRPr="00DC6A5B">
        <w:rPr>
          <w:lang w:val="en-US"/>
        </w:rPr>
        <w:t>M</w:t>
      </w:r>
      <w:r w:rsidRPr="00DC6A5B">
        <w:t xml:space="preserve"> и </w:t>
      </w:r>
      <w:r w:rsidRPr="00DC6A5B">
        <w:rPr>
          <w:lang w:val="en-US"/>
        </w:rPr>
        <w:t>N</w:t>
      </w:r>
      <w:r w:rsidRPr="00DC6A5B">
        <w:t>. Через точку М проведена прямая, параллельная О</w:t>
      </w:r>
      <w:r w:rsidRPr="00DC6A5B">
        <w:rPr>
          <w:vertAlign w:val="subscript"/>
        </w:rPr>
        <w:t>1</w:t>
      </w:r>
      <w:r w:rsidRPr="00DC6A5B">
        <w:t>О</w:t>
      </w:r>
      <w:r w:rsidRPr="00DC6A5B">
        <w:rPr>
          <w:vertAlign w:val="subscript"/>
        </w:rPr>
        <w:t xml:space="preserve">2 </w:t>
      </w:r>
      <w:r w:rsidRPr="00DC6A5B">
        <w:t xml:space="preserve"> и пересекающая окружность с центром О</w:t>
      </w:r>
      <w:r w:rsidRPr="00DC6A5B">
        <w:rPr>
          <w:vertAlign w:val="subscript"/>
        </w:rPr>
        <w:t>2</w:t>
      </w:r>
      <w:r w:rsidRPr="00DC6A5B">
        <w:t xml:space="preserve"> в точке </w:t>
      </w:r>
      <w:r w:rsidRPr="00DC6A5B">
        <w:rPr>
          <w:lang w:val="en-US"/>
        </w:rPr>
        <w:t>D</w:t>
      </w:r>
      <w:r w:rsidRPr="00DC6A5B">
        <w:t>. Используя параллельный перенос, докажите, четырехугольник О</w:t>
      </w:r>
      <w:r w:rsidRPr="00DC6A5B">
        <w:rPr>
          <w:vertAlign w:val="subscript"/>
        </w:rPr>
        <w:t>1</w:t>
      </w:r>
      <w:r w:rsidRPr="00DC6A5B">
        <w:t>М</w:t>
      </w:r>
      <w:r w:rsidRPr="00DC6A5B">
        <w:rPr>
          <w:lang w:val="en-US"/>
        </w:rPr>
        <w:t>D</w:t>
      </w:r>
      <w:r w:rsidRPr="00DC6A5B">
        <w:t>О</w:t>
      </w:r>
      <w:r w:rsidRPr="00DC6A5B">
        <w:rPr>
          <w:vertAlign w:val="subscript"/>
        </w:rPr>
        <w:t>2</w:t>
      </w:r>
      <w:r w:rsidRPr="00DC6A5B">
        <w:t xml:space="preserve"> является   параллелограммом.</w:t>
      </w:r>
    </w:p>
    <w:p w:rsidR="00FB3DFE" w:rsidRPr="00DC6A5B" w:rsidRDefault="00FB3DFE" w:rsidP="00FB3DFE">
      <w:pPr>
        <w:jc w:val="center"/>
        <w:rPr>
          <w:b/>
        </w:rPr>
      </w:pPr>
    </w:p>
    <w:p w:rsidR="00FB3DFE" w:rsidRPr="00DC6A5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DC6A5B" w:rsidRDefault="00FB3DFE" w:rsidP="00FB3DFE">
      <w:r w:rsidRPr="00DC6A5B">
        <w:t>1.  Дана трапеция АВС</w:t>
      </w:r>
      <w:r w:rsidRPr="00DC6A5B">
        <w:rPr>
          <w:lang w:val="en-US"/>
        </w:rPr>
        <w:t>D</w:t>
      </w:r>
      <w:r w:rsidRPr="00DC6A5B">
        <w:t xml:space="preserve">.  Постройте фигуру, на которую отображается эта трапеция при симметрии относительно точки, являющейся серединой боковой стороны </w:t>
      </w:r>
      <w:r w:rsidRPr="00DC6A5B">
        <w:rPr>
          <w:lang w:val="en-US"/>
        </w:rPr>
        <w:t>CD</w:t>
      </w:r>
      <w:r w:rsidRPr="00DC6A5B">
        <w:t>..</w:t>
      </w:r>
    </w:p>
    <w:p w:rsidR="00FB3DFE" w:rsidRPr="00DC6A5B" w:rsidRDefault="00FB3DFE" w:rsidP="00FB3DFE">
      <w:r w:rsidRPr="00DC6A5B">
        <w:t>2.  Дан шестиугольник А</w:t>
      </w:r>
      <w:r w:rsidRPr="00DC6A5B">
        <w:rPr>
          <w:vertAlign w:val="subscript"/>
        </w:rPr>
        <w:t>1</w:t>
      </w:r>
      <w:r w:rsidRPr="00DC6A5B">
        <w:t>А</w:t>
      </w:r>
      <w:r w:rsidRPr="00DC6A5B">
        <w:rPr>
          <w:vertAlign w:val="subscript"/>
        </w:rPr>
        <w:t>2</w:t>
      </w:r>
      <w:r w:rsidRPr="00DC6A5B">
        <w:t>А</w:t>
      </w:r>
      <w:r w:rsidRPr="00DC6A5B">
        <w:rPr>
          <w:vertAlign w:val="subscript"/>
        </w:rPr>
        <w:t>3</w:t>
      </w:r>
      <w:r w:rsidRPr="00DC6A5B">
        <w:t>А</w:t>
      </w:r>
      <w:r w:rsidRPr="00DC6A5B">
        <w:rPr>
          <w:vertAlign w:val="subscript"/>
        </w:rPr>
        <w:t>4</w:t>
      </w:r>
      <w:r w:rsidRPr="00DC6A5B">
        <w:t>А</w:t>
      </w:r>
      <w:r w:rsidRPr="00DC6A5B">
        <w:rPr>
          <w:vertAlign w:val="subscript"/>
        </w:rPr>
        <w:t>5</w:t>
      </w:r>
      <w:r w:rsidRPr="00DC6A5B">
        <w:t>А</w:t>
      </w:r>
      <w:r w:rsidRPr="00DC6A5B">
        <w:rPr>
          <w:vertAlign w:val="subscript"/>
        </w:rPr>
        <w:t>6</w:t>
      </w:r>
      <w:r w:rsidRPr="00DC6A5B">
        <w:t>. Его стороны А</w:t>
      </w:r>
      <w:r w:rsidRPr="00DC6A5B">
        <w:rPr>
          <w:vertAlign w:val="subscript"/>
        </w:rPr>
        <w:t>1</w:t>
      </w:r>
      <w:r w:rsidRPr="00DC6A5B">
        <w:t>А</w:t>
      </w:r>
      <w:r w:rsidRPr="00DC6A5B">
        <w:rPr>
          <w:vertAlign w:val="subscript"/>
        </w:rPr>
        <w:t>2</w:t>
      </w:r>
      <w:r w:rsidRPr="00DC6A5B">
        <w:t xml:space="preserve"> и А</w:t>
      </w:r>
      <w:r w:rsidRPr="00DC6A5B">
        <w:rPr>
          <w:vertAlign w:val="subscript"/>
        </w:rPr>
        <w:t>4</w:t>
      </w:r>
      <w:r w:rsidRPr="00DC6A5B">
        <w:t>А</w:t>
      </w:r>
      <w:r w:rsidRPr="00DC6A5B">
        <w:rPr>
          <w:vertAlign w:val="subscript"/>
        </w:rPr>
        <w:t>5</w:t>
      </w:r>
      <w:r w:rsidRPr="00DC6A5B">
        <w:t>, А</w:t>
      </w:r>
      <w:r w:rsidRPr="00DC6A5B">
        <w:rPr>
          <w:vertAlign w:val="subscript"/>
        </w:rPr>
        <w:t>2</w:t>
      </w:r>
      <w:r w:rsidRPr="00DC6A5B">
        <w:t>А</w:t>
      </w:r>
      <w:r w:rsidRPr="00DC6A5B">
        <w:rPr>
          <w:vertAlign w:val="subscript"/>
        </w:rPr>
        <w:t xml:space="preserve">3 </w:t>
      </w:r>
      <w:r w:rsidRPr="00DC6A5B">
        <w:t>и А</w:t>
      </w:r>
      <w:r w:rsidRPr="00DC6A5B">
        <w:rPr>
          <w:vertAlign w:val="subscript"/>
        </w:rPr>
        <w:t>5</w:t>
      </w:r>
      <w:r w:rsidRPr="00DC6A5B">
        <w:t>А</w:t>
      </w:r>
      <w:r w:rsidRPr="00DC6A5B">
        <w:rPr>
          <w:vertAlign w:val="subscript"/>
        </w:rPr>
        <w:t>6</w:t>
      </w:r>
      <w:r w:rsidRPr="00DC6A5B">
        <w:t>, А</w:t>
      </w:r>
      <w:r w:rsidRPr="00DC6A5B">
        <w:rPr>
          <w:vertAlign w:val="subscript"/>
        </w:rPr>
        <w:t>3</w:t>
      </w:r>
      <w:r w:rsidRPr="00DC6A5B">
        <w:t>А</w:t>
      </w:r>
      <w:r w:rsidRPr="00DC6A5B">
        <w:rPr>
          <w:vertAlign w:val="subscript"/>
        </w:rPr>
        <w:t>4</w:t>
      </w:r>
      <w:r w:rsidRPr="00DC6A5B">
        <w:t xml:space="preserve"> и А</w:t>
      </w:r>
      <w:r w:rsidRPr="00DC6A5B">
        <w:rPr>
          <w:vertAlign w:val="subscript"/>
        </w:rPr>
        <w:t>6</w:t>
      </w:r>
      <w:r w:rsidRPr="00DC6A5B">
        <w:t>А</w:t>
      </w:r>
      <w:r w:rsidRPr="00DC6A5B">
        <w:rPr>
          <w:vertAlign w:val="subscript"/>
        </w:rPr>
        <w:t xml:space="preserve">1 </w:t>
      </w:r>
      <w:r w:rsidRPr="00DC6A5B">
        <w:t>попарно равны и параллельны. Используя центральную симметрию, докажите, что диагонали А</w:t>
      </w:r>
      <w:r w:rsidRPr="00DC6A5B">
        <w:rPr>
          <w:vertAlign w:val="subscript"/>
        </w:rPr>
        <w:t>1</w:t>
      </w:r>
      <w:r w:rsidRPr="00DC6A5B">
        <w:t>А</w:t>
      </w:r>
      <w:r w:rsidRPr="00DC6A5B">
        <w:rPr>
          <w:vertAlign w:val="subscript"/>
        </w:rPr>
        <w:t>4</w:t>
      </w:r>
      <w:r w:rsidRPr="00DC6A5B">
        <w:t>, А</w:t>
      </w:r>
      <w:r w:rsidRPr="00DC6A5B">
        <w:rPr>
          <w:vertAlign w:val="subscript"/>
        </w:rPr>
        <w:t>2</w:t>
      </w:r>
      <w:r w:rsidRPr="00DC6A5B">
        <w:t>А</w:t>
      </w:r>
      <w:r w:rsidRPr="00DC6A5B">
        <w:rPr>
          <w:vertAlign w:val="subscript"/>
        </w:rPr>
        <w:t>5</w:t>
      </w:r>
      <w:r w:rsidRPr="00DC6A5B">
        <w:t>, А</w:t>
      </w:r>
      <w:r w:rsidRPr="00DC6A5B">
        <w:rPr>
          <w:vertAlign w:val="subscript"/>
        </w:rPr>
        <w:t>3</w:t>
      </w:r>
      <w:r w:rsidRPr="00DC6A5B">
        <w:t>А</w:t>
      </w:r>
      <w:r w:rsidRPr="00DC6A5B">
        <w:rPr>
          <w:vertAlign w:val="subscript"/>
        </w:rPr>
        <w:t>6</w:t>
      </w:r>
      <w:r w:rsidRPr="00DC6A5B">
        <w:t xml:space="preserve"> данного шестиугольника пересекаются в одной точке.</w:t>
      </w:r>
    </w:p>
    <w:p w:rsidR="00FB3DFE" w:rsidRPr="00DC6A5B" w:rsidRDefault="00FB3DFE" w:rsidP="00FB3DFE"/>
    <w:p w:rsidR="00FB3DFE" w:rsidRPr="006E1A60" w:rsidRDefault="00FB3DFE" w:rsidP="00FB3DFE">
      <w:pPr>
        <w:rPr>
          <w:u w:val="single"/>
        </w:rPr>
      </w:pPr>
      <w:r w:rsidRPr="006E1A60">
        <w:rPr>
          <w:u w:val="single"/>
        </w:rPr>
        <w:t>Критерии оценки:</w:t>
      </w:r>
    </w:p>
    <w:p w:rsidR="00FB3DFE" w:rsidRPr="006E1A60" w:rsidRDefault="00FB3DFE" w:rsidP="00FB3DFE">
      <w:r w:rsidRPr="006E1A60">
        <w:t>«5» - верно выполнены все задания;</w:t>
      </w:r>
    </w:p>
    <w:p w:rsidR="00FB3DFE" w:rsidRPr="006E1A60" w:rsidRDefault="00FB3DFE" w:rsidP="00FB3DFE">
      <w:r>
        <w:t>«4» -  выполнены 2 задания</w:t>
      </w:r>
      <w:r w:rsidRPr="006E1A60">
        <w:t>, но есть ошибка;</w:t>
      </w:r>
    </w:p>
    <w:p w:rsidR="00FB3DFE" w:rsidRPr="006E1A60" w:rsidRDefault="00FB3DFE" w:rsidP="00FB3DFE">
      <w:pPr>
        <w:pStyle w:val="2"/>
        <w:rPr>
          <w:rFonts w:ascii="Times New Roman" w:hAnsi="Times New Roman"/>
          <w:sz w:val="24"/>
          <w:szCs w:val="24"/>
        </w:rPr>
      </w:pPr>
      <w:r w:rsidRPr="006E1A60">
        <w:rPr>
          <w:rFonts w:ascii="Times New Roman" w:hAnsi="Times New Roman"/>
          <w:sz w:val="24"/>
          <w:szCs w:val="24"/>
        </w:rPr>
        <w:t>«3» - верно выпо</w:t>
      </w:r>
      <w:r>
        <w:rPr>
          <w:rFonts w:ascii="Times New Roman" w:hAnsi="Times New Roman"/>
          <w:sz w:val="24"/>
          <w:szCs w:val="24"/>
        </w:rPr>
        <w:t>лнено 1 задание</w:t>
      </w:r>
      <w:r w:rsidRPr="006E1A60">
        <w:rPr>
          <w:rFonts w:ascii="Times New Roman" w:hAnsi="Times New Roman"/>
          <w:sz w:val="24"/>
          <w:szCs w:val="24"/>
        </w:rPr>
        <w:t>.</w:t>
      </w:r>
    </w:p>
    <w:p w:rsidR="00FB3DFE" w:rsidRPr="008451A7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 xml:space="preserve">Контрольная работа </w:t>
      </w:r>
      <w:r>
        <w:rPr>
          <w:b/>
          <w:color w:val="000000"/>
          <w:sz w:val="28"/>
          <w:szCs w:val="28"/>
        </w:rPr>
        <w:t xml:space="preserve">№11 </w:t>
      </w:r>
      <w:r w:rsidRPr="008451A7">
        <w:rPr>
          <w:b/>
          <w:color w:val="000000"/>
          <w:sz w:val="28"/>
          <w:szCs w:val="28"/>
        </w:rPr>
        <w:t xml:space="preserve">по теме: 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 w:rsidRPr="008451A7">
        <w:rPr>
          <w:b/>
          <w:color w:val="000000"/>
          <w:sz w:val="28"/>
          <w:szCs w:val="28"/>
        </w:rPr>
        <w:t>«Элементы комби</w:t>
      </w:r>
      <w:r>
        <w:rPr>
          <w:b/>
          <w:color w:val="000000"/>
          <w:sz w:val="28"/>
          <w:szCs w:val="28"/>
        </w:rPr>
        <w:t>наторики и теории вероятностей»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Сколькими способами могут разместиться 5 человек в салоне автобуса на 5 свободных местах?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Сколько трехзначных чисел, в которых нет одинаковых цифр, можно составить из цифр 1, 2, 5, 7, 9?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Победителю  конкурса  книголюбов разрешается выбрать две книги из 10 различных книг. Сколькими способами он может осуществить этот выбор?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lastRenderedPageBreak/>
        <w:t>5. 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6.  На четырех карточках  записаны  цифры  1, 3, 5, 7.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</w:r>
    </w:p>
    <w:p w:rsidR="00FB3DFE" w:rsidRPr="00CC62EC" w:rsidRDefault="00FB3DFE" w:rsidP="00FB3DFE">
      <w:pPr>
        <w:rPr>
          <w:color w:val="000000"/>
        </w:rPr>
      </w:pP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Сколько шестизначных чисел можно составить из цифр 1, 2, 3, 5, 7, 9 без повторений цифр?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Из 15 туристов надо выбрать дежурного и его помощника. Какими способами это можно сделать?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5.  Из 9 книг и 6 журналов надо выбрать 2 книги и 3 журнала. Сколькими способами можно сделать этот выбор?</w:t>
      </w:r>
    </w:p>
    <w:p w:rsidR="00FB3DFE" w:rsidRPr="00CC62EC" w:rsidRDefault="00FB3DFE" w:rsidP="00125B10">
      <w:pPr>
        <w:jc w:val="both"/>
        <w:rPr>
          <w:color w:val="000000"/>
        </w:rPr>
      </w:pPr>
      <w:r w:rsidRPr="00CC62EC">
        <w:rPr>
          <w:color w:val="000000"/>
        </w:rPr>
        <w:t>6.  На пяти карточках  написаны  буквы  а, в, и, л, с.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слово «слива»?</w:t>
      </w: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5 заданий</w:t>
      </w:r>
      <w:r w:rsidRPr="002A13C2">
        <w:t>;</w:t>
      </w:r>
    </w:p>
    <w:p w:rsidR="00FB3DFE" w:rsidRPr="002A13C2" w:rsidRDefault="00FB3DFE" w:rsidP="00FB3DFE">
      <w:r w:rsidRPr="002A13C2">
        <w:t xml:space="preserve">«3» - верно выполнены </w:t>
      </w:r>
      <w:r>
        <w:t>4</w:t>
      </w:r>
      <w:r w:rsidRPr="002A13C2">
        <w:t xml:space="preserve"> задания.</w:t>
      </w:r>
    </w:p>
    <w:p w:rsidR="00FB3DFE" w:rsidRDefault="00FB3DFE" w:rsidP="00FB3DFE">
      <w:pPr>
        <w:rPr>
          <w:color w:val="000000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  <w:r w:rsidRPr="00475F5F">
        <w:rPr>
          <w:b/>
          <w:color w:val="000000"/>
          <w:sz w:val="28"/>
          <w:szCs w:val="28"/>
        </w:rPr>
        <w:lastRenderedPageBreak/>
        <w:t>Итоговая контрольная работа</w:t>
      </w:r>
      <w:r>
        <w:rPr>
          <w:b/>
          <w:color w:val="000000"/>
          <w:sz w:val="28"/>
          <w:szCs w:val="28"/>
        </w:rPr>
        <w:t xml:space="preserve"> </w:t>
      </w:r>
    </w:p>
    <w:p w:rsidR="00FB3DFE" w:rsidRPr="000676AB" w:rsidRDefault="00FB3DFE" w:rsidP="00FB3DFE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Упростите выражение </w:t>
      </w:r>
      <w:r w:rsidRPr="00CC62EC">
        <w:rPr>
          <w:color w:val="000000"/>
          <w:position w:val="-28"/>
        </w:rPr>
        <w:object w:dxaOrig="2360" w:dyaOrig="680">
          <v:shape id="_x0000_i1122" type="#_x0000_t75" style="width:117.8pt;height:33.65pt" o:ole="">
            <v:imagedata r:id="rId199" o:title=""/>
          </v:shape>
          <o:OLEObject Type="Embed" ProgID="Equation.3" ShapeID="_x0000_i1122" DrawAspect="Content" ObjectID="_1598724890" r:id="rId200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0"/>
        </w:rPr>
        <w:object w:dxaOrig="1140" w:dyaOrig="720">
          <v:shape id="_x0000_i1123" type="#_x0000_t75" style="width:57.05pt;height:36.45pt" o:ole="">
            <v:imagedata r:id="rId201" o:title=""/>
          </v:shape>
          <o:OLEObject Type="Embed" ProgID="Equation.3" ShapeID="_x0000_i1123" DrawAspect="Content" ObjectID="_1598724891" r:id="rId202"/>
        </w:objec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</w:t>
      </w:r>
      <w:r w:rsidRPr="00CC62EC">
        <w:rPr>
          <w:color w:val="000000"/>
          <w:position w:val="-10"/>
        </w:rPr>
        <w:object w:dxaOrig="2520" w:dyaOrig="340">
          <v:shape id="_x0000_i1124" type="#_x0000_t75" style="width:126.25pt;height:16.85pt" o:ole="">
            <v:imagedata r:id="rId203" o:title=""/>
          </v:shape>
          <o:OLEObject Type="Embed" ProgID="Equation.3" ShapeID="_x0000_i1124" DrawAspect="Content" ObjectID="_1598724892" r:id="rId204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Представьте выражение </w:t>
      </w:r>
      <w:r w:rsidRPr="00CC62EC">
        <w:rPr>
          <w:color w:val="000000"/>
          <w:position w:val="-24"/>
        </w:rPr>
        <w:object w:dxaOrig="859" w:dyaOrig="660">
          <v:shape id="_x0000_i1125" type="#_x0000_t75" style="width:43pt;height:32.75pt" o:ole="">
            <v:imagedata r:id="rId205" o:title=""/>
          </v:shape>
          <o:OLEObject Type="Embed" ProgID="Equation.3" ShapeID="_x0000_i1125" DrawAspect="Content" ObjectID="_1598724893" r:id="rId206"/>
        </w:object>
      </w:r>
      <w:r w:rsidRPr="00CC62EC">
        <w:rPr>
          <w:color w:val="000000"/>
        </w:rPr>
        <w:t xml:space="preserve"> в виде степени с основанием </w:t>
      </w:r>
      <w:r w:rsidRPr="00CC62EC">
        <w:rPr>
          <w:i/>
          <w:color w:val="000000"/>
        </w:rPr>
        <w:t>а</w: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5.  Постройте  график  функции  </w:t>
      </w:r>
      <w:r w:rsidRPr="00CC62EC">
        <w:rPr>
          <w:color w:val="000000"/>
          <w:position w:val="-10"/>
        </w:rPr>
        <w:object w:dxaOrig="1060" w:dyaOrig="360">
          <v:shape id="_x0000_i1126" type="#_x0000_t75" style="width:53.3pt;height:17.75pt" o:ole="">
            <v:imagedata r:id="rId207" o:title=""/>
          </v:shape>
          <o:OLEObject Type="Embed" ProgID="Equation.3" ShapeID="_x0000_i1126" DrawAspect="Content" ObjectID="_1598724894" r:id="rId208"/>
        </w:object>
      </w:r>
      <w:r w:rsidRPr="00CC62EC">
        <w:rPr>
          <w:color w:val="000000"/>
        </w:rPr>
        <w:t xml:space="preserve">. Укажите, при каких значениях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 xml:space="preserve"> функция принимает положительные значения.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6.  В фермерском хозяйстве под гречиху было отведено два участка. С первого участка собрали 105 ц гречихи, а со второго, площадь которого на </w:t>
      </w:r>
      <w:smartTag w:uri="urn:schemas-microsoft-com:office:smarttags" w:element="metricconverter">
        <w:smartTagPr>
          <w:attr w:name="ProductID" w:val="3 га"/>
        </w:smartTagPr>
        <w:r w:rsidRPr="00CC62EC">
          <w:rPr>
            <w:color w:val="000000"/>
          </w:rPr>
          <w:t>3 га</w:t>
        </w:r>
      </w:smartTag>
      <w:r w:rsidRPr="00CC62EC">
        <w:rPr>
          <w:color w:val="000000"/>
        </w:rPr>
        <w:t xml:space="preserve"> больше, собрали 152 ц. Найдите площадь каждого участка, если известно, что урожайность гречихи на первом участке была на 2 ц с </w:t>
      </w:r>
      <w:smartTag w:uri="urn:schemas-microsoft-com:office:smarttags" w:element="metricconverter">
        <w:smartTagPr>
          <w:attr w:name="ProductID" w:val="1 га"/>
        </w:smartTagPr>
        <w:r w:rsidRPr="00CC62EC">
          <w:rPr>
            <w:color w:val="000000"/>
          </w:rPr>
          <w:t>1 га</w:t>
        </w:r>
      </w:smartTag>
      <w:r w:rsidRPr="00CC62EC">
        <w:rPr>
          <w:color w:val="000000"/>
        </w:rPr>
        <w:t xml:space="preserve"> больше, чем на втором.</w:t>
      </w:r>
    </w:p>
    <w:p w:rsidR="00FB3DFE" w:rsidRPr="00CC62EC" w:rsidRDefault="00FB3DFE" w:rsidP="00FB3DFE">
      <w:pPr>
        <w:jc w:val="both"/>
        <w:rPr>
          <w:color w:val="000000"/>
        </w:rPr>
      </w:pPr>
    </w:p>
    <w:p w:rsidR="00FB3DFE" w:rsidRDefault="00FB3DFE" w:rsidP="00125B10">
      <w:pPr>
        <w:jc w:val="center"/>
        <w:rPr>
          <w:color w:val="000000"/>
        </w:rPr>
      </w:pPr>
      <w:r>
        <w:rPr>
          <w:b/>
          <w:color w:val="000000"/>
        </w:rPr>
        <w:t>Вариант 2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Упростите выражение </w:t>
      </w:r>
      <w:r w:rsidRPr="00CC62EC">
        <w:rPr>
          <w:color w:val="000000"/>
          <w:position w:val="-28"/>
        </w:rPr>
        <w:object w:dxaOrig="2200" w:dyaOrig="680">
          <v:shape id="_x0000_i1127" type="#_x0000_t75" style="width:110.35pt;height:33.65pt" o:ole="">
            <v:imagedata r:id="rId209" o:title=""/>
          </v:shape>
          <o:OLEObject Type="Embed" ProgID="Equation.3" ShapeID="_x0000_i1127" DrawAspect="Content" ObjectID="_1598724895" r:id="rId210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0"/>
        </w:rPr>
        <w:object w:dxaOrig="1140" w:dyaOrig="720">
          <v:shape id="_x0000_i1128" type="#_x0000_t75" style="width:57.05pt;height:36.45pt" o:ole="">
            <v:imagedata r:id="rId211" o:title=""/>
          </v:shape>
          <o:OLEObject Type="Embed" ProgID="Equation.3" ShapeID="_x0000_i1128" DrawAspect="Content" ObjectID="_1598724896" r:id="rId212"/>
        </w:objec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</w:t>
      </w:r>
      <w:r w:rsidRPr="00CC62EC">
        <w:rPr>
          <w:color w:val="000000"/>
          <w:position w:val="-10"/>
        </w:rPr>
        <w:object w:dxaOrig="2560" w:dyaOrig="340">
          <v:shape id="_x0000_i1129" type="#_x0000_t75" style="width:128.1pt;height:16.85pt" o:ole="">
            <v:imagedata r:id="rId213" o:title=""/>
          </v:shape>
          <o:OLEObject Type="Embed" ProgID="Equation.3" ShapeID="_x0000_i1129" DrawAspect="Content" ObjectID="_1598724897" r:id="rId214"/>
        </w:objec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lastRenderedPageBreak/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Представьте выражение </w:t>
      </w:r>
      <w:r w:rsidRPr="00CC62EC">
        <w:rPr>
          <w:color w:val="000000"/>
          <w:position w:val="-28"/>
        </w:rPr>
        <w:object w:dxaOrig="900" w:dyaOrig="700">
          <v:shape id="_x0000_i1130" type="#_x0000_t75" style="width:44.9pt;height:34.6pt" o:ole="">
            <v:imagedata r:id="rId215" o:title=""/>
          </v:shape>
          <o:OLEObject Type="Embed" ProgID="Equation.3" ShapeID="_x0000_i1130" DrawAspect="Content" ObjectID="_1598724898" r:id="rId216"/>
        </w:object>
      </w:r>
      <w:r w:rsidRPr="00CC62EC">
        <w:rPr>
          <w:color w:val="000000"/>
        </w:rPr>
        <w:t xml:space="preserve"> в виде степени с основанием </w:t>
      </w:r>
      <w:r w:rsidRPr="00CC62EC">
        <w:rPr>
          <w:i/>
          <w:color w:val="000000"/>
        </w:rPr>
        <w:t>у</w:t>
      </w:r>
      <w:r w:rsidRPr="00CC62EC">
        <w:rPr>
          <w:color w:val="000000"/>
        </w:rPr>
        <w:t>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5.  Постройте  график  функции  </w:t>
      </w:r>
      <w:r w:rsidRPr="00CC62EC">
        <w:rPr>
          <w:color w:val="000000"/>
          <w:position w:val="-10"/>
        </w:rPr>
        <w:object w:dxaOrig="1160" w:dyaOrig="360">
          <v:shape id="_x0000_i1131" type="#_x0000_t75" style="width:57.95pt;height:17.75pt" o:ole="">
            <v:imagedata r:id="rId217" o:title=""/>
          </v:shape>
          <o:OLEObject Type="Embed" ProgID="Equation.3" ShapeID="_x0000_i1131" DrawAspect="Content" ObjectID="_1598724899" r:id="rId218"/>
        </w:object>
      </w:r>
      <w:r w:rsidRPr="00CC62EC">
        <w:rPr>
          <w:color w:val="000000"/>
        </w:rPr>
        <w:t xml:space="preserve">. Укажите, при каких значениях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 xml:space="preserve"> функция принимает отрицательные значения.</w:t>
      </w:r>
    </w:p>
    <w:p w:rsidR="00FB3DFE" w:rsidRPr="00CC62EC" w:rsidRDefault="00FB3DFE" w:rsidP="00FB3DFE">
      <w:pPr>
        <w:jc w:val="both"/>
        <w:rPr>
          <w:color w:val="000000"/>
        </w:rPr>
      </w:pPr>
      <w:r w:rsidRPr="00CC62EC">
        <w:rPr>
          <w:color w:val="000000"/>
        </w:rPr>
        <w:t xml:space="preserve">6.  Из пункта А в пункт В,  расстояние  между которыми   </w:t>
      </w:r>
      <w:smartTag w:uri="urn:schemas-microsoft-com:office:smarttags" w:element="metricconverter">
        <w:smartTagPr>
          <w:attr w:name="ProductID" w:val="45 км"/>
        </w:smartTagPr>
        <w:r w:rsidRPr="00CC62EC">
          <w:rPr>
            <w:color w:val="000000"/>
          </w:rPr>
          <w:t>45 км</w:t>
        </w:r>
      </w:smartTag>
      <w:r w:rsidRPr="00CC62EC">
        <w:rPr>
          <w:color w:val="000000"/>
        </w:rPr>
        <w:t xml:space="preserve">,  выехал  велосипедист.  Через 30 мин вслед за ним выехал второй велосипедист, который прибыл в пункт В на 15 мин раньше первого. Какова скорость первого велосипедиста, если она на </w:t>
      </w:r>
      <w:smartTag w:uri="urn:schemas-microsoft-com:office:smarttags" w:element="metricconverter">
        <w:smartTagPr>
          <w:attr w:name="ProductID" w:val="3 км/ч"/>
        </w:smartTagPr>
        <w:r w:rsidRPr="00CC62EC">
          <w:rPr>
            <w:color w:val="000000"/>
          </w:rPr>
          <w:t>3 км/ч</w:t>
        </w:r>
      </w:smartTag>
      <w:r w:rsidRPr="00CC62EC">
        <w:rPr>
          <w:color w:val="000000"/>
        </w:rPr>
        <w:t xml:space="preserve"> меньше скорости второго?</w:t>
      </w:r>
    </w:p>
    <w:p w:rsidR="00FB3DFE" w:rsidRPr="00CC62EC" w:rsidRDefault="00FB3DFE" w:rsidP="00FB3DFE">
      <w:pPr>
        <w:jc w:val="both"/>
        <w:rPr>
          <w:color w:val="000000"/>
        </w:rPr>
      </w:pPr>
    </w:p>
    <w:p w:rsidR="00FB3DFE" w:rsidRDefault="00FB3DFE" w:rsidP="00FB3DFE">
      <w:pPr>
        <w:jc w:val="center"/>
        <w:rPr>
          <w:b/>
          <w:color w:val="000000"/>
          <w:sz w:val="28"/>
          <w:szCs w:val="28"/>
        </w:rPr>
      </w:pPr>
    </w:p>
    <w:p w:rsidR="00FB3DFE" w:rsidRPr="002A13C2" w:rsidRDefault="00FB3DFE" w:rsidP="00FB3DFE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FB3DFE" w:rsidRPr="002A13C2" w:rsidRDefault="00FB3DFE" w:rsidP="00FB3DFE">
      <w:r w:rsidRPr="002A13C2">
        <w:t>«5» - верно выполнены все задания;</w:t>
      </w:r>
    </w:p>
    <w:p w:rsidR="00FB3DFE" w:rsidRPr="002A13C2" w:rsidRDefault="00FB3DFE" w:rsidP="00FB3DFE">
      <w:r>
        <w:t>«4» - верно выполнены 5 заданий</w:t>
      </w:r>
      <w:r w:rsidRPr="002A13C2">
        <w:t>;</w:t>
      </w:r>
    </w:p>
    <w:p w:rsidR="00FD6316" w:rsidRDefault="00FB3DFE" w:rsidP="005D09F7">
      <w:r w:rsidRPr="002A13C2">
        <w:t xml:space="preserve">«3» - верно выполнены </w:t>
      </w:r>
      <w:r>
        <w:t>4</w:t>
      </w:r>
      <w:r w:rsidRPr="002A13C2">
        <w:t xml:space="preserve"> задания.</w:t>
      </w:r>
    </w:p>
    <w:p w:rsidR="00056FF9" w:rsidRDefault="00056FF9" w:rsidP="005D09F7"/>
    <w:p w:rsidR="00056FF9" w:rsidRDefault="00056FF9" w:rsidP="005D09F7"/>
    <w:p w:rsidR="00056FF9" w:rsidRDefault="00056FF9" w:rsidP="005D09F7"/>
    <w:p w:rsidR="00056FF9" w:rsidRDefault="00056FF9" w:rsidP="005D09F7"/>
    <w:p w:rsidR="00056FF9" w:rsidRDefault="00056FF9" w:rsidP="005D09F7"/>
    <w:p w:rsidR="00056FF9" w:rsidRDefault="00056FF9" w:rsidP="005D09F7"/>
    <w:p w:rsidR="00056FF9" w:rsidRDefault="00056FF9" w:rsidP="005D09F7"/>
    <w:p w:rsidR="00056FF9" w:rsidRDefault="00056FF9" w:rsidP="005D09F7"/>
    <w:p w:rsidR="00056FF9" w:rsidRDefault="00056FF9" w:rsidP="00056FF9">
      <w:pPr>
        <w:jc w:val="center"/>
        <w:rPr>
          <w:rFonts w:ascii="Times New Roman" w:hAnsi="Times New Roman" w:cs="Times New Roman"/>
          <w:b/>
          <w:sz w:val="28"/>
        </w:rPr>
      </w:pPr>
      <w:r w:rsidRPr="00056FF9">
        <w:rPr>
          <w:rFonts w:ascii="Times New Roman" w:hAnsi="Times New Roman" w:cs="Times New Roman"/>
          <w:b/>
          <w:sz w:val="28"/>
        </w:rPr>
        <w:lastRenderedPageBreak/>
        <w:t>Лист корректировки календарно-тематического планирования</w:t>
      </w:r>
    </w:p>
    <w:tbl>
      <w:tblPr>
        <w:tblStyle w:val="ac"/>
        <w:tblW w:w="0" w:type="auto"/>
        <w:tblLook w:val="04A0"/>
      </w:tblPr>
      <w:tblGrid>
        <w:gridCol w:w="1809"/>
        <w:gridCol w:w="5245"/>
        <w:gridCol w:w="4779"/>
        <w:gridCol w:w="3945"/>
      </w:tblGrid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</w:p>
          <w:p w:rsidR="00056FF9" w:rsidRDefault="00056FF9" w:rsidP="00056F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урока(вида работы)</w:t>
            </w: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Причины невыполнения</w:t>
            </w: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корректировка</w:t>
            </w: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  <w:tr w:rsidR="00056FF9" w:rsidTr="00056FF9">
        <w:tc>
          <w:tcPr>
            <w:tcW w:w="180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52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4779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056FF9" w:rsidRDefault="00056FF9" w:rsidP="00056FF9">
            <w:pPr>
              <w:jc w:val="center"/>
              <w:rPr>
                <w:b/>
                <w:sz w:val="28"/>
              </w:rPr>
            </w:pPr>
          </w:p>
        </w:tc>
      </w:tr>
    </w:tbl>
    <w:p w:rsidR="00056FF9" w:rsidRPr="00056FF9" w:rsidRDefault="00056FF9" w:rsidP="00056FF9">
      <w:pPr>
        <w:jc w:val="center"/>
        <w:rPr>
          <w:rFonts w:ascii="Times New Roman" w:hAnsi="Times New Roman" w:cs="Times New Roman"/>
          <w:b/>
          <w:sz w:val="28"/>
        </w:rPr>
      </w:pPr>
    </w:p>
    <w:p w:rsidR="00056FF9" w:rsidRPr="005D09F7" w:rsidRDefault="00056FF9" w:rsidP="005D09F7"/>
    <w:sectPr w:rsidR="00056FF9" w:rsidRPr="005D09F7" w:rsidSect="004B1A4A">
      <w:pgSz w:w="16838" w:h="11906" w:orient="landscape"/>
      <w:pgMar w:top="360" w:right="709" w:bottom="851" w:left="567" w:header="709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01A" w:rsidRDefault="0007201A" w:rsidP="006D74FA">
      <w:pPr>
        <w:spacing w:after="0" w:line="240" w:lineRule="auto"/>
      </w:pPr>
      <w:r>
        <w:separator/>
      </w:r>
    </w:p>
  </w:endnote>
  <w:endnote w:type="continuationSeparator" w:id="1">
    <w:p w:rsidR="0007201A" w:rsidRDefault="0007201A" w:rsidP="006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DFE" w:rsidRPr="005E79D9" w:rsidRDefault="00FB3DFE" w:rsidP="004A1CC3">
    <w:pPr>
      <w:pStyle w:val="af8"/>
      <w:tabs>
        <w:tab w:val="clear" w:pos="5670"/>
        <w:tab w:val="clear" w:pos="5954"/>
      </w:tabs>
      <w:jc w:val="left"/>
      <w:rPr>
        <w:sz w:val="24"/>
        <w:szCs w:val="24"/>
      </w:rPr>
    </w:pPr>
    <w:r w:rsidRPr="005E79D9">
      <w:rPr>
        <w:sz w:val="24"/>
        <w:szCs w:val="24"/>
      </w:rPr>
      <w:t>.</w:t>
    </w:r>
  </w:p>
  <w:p w:rsidR="00FB3DFE" w:rsidRDefault="00FB3DF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01A" w:rsidRDefault="0007201A" w:rsidP="006D74FA">
      <w:pPr>
        <w:spacing w:after="0" w:line="240" w:lineRule="auto"/>
      </w:pPr>
      <w:r>
        <w:separator/>
      </w:r>
    </w:p>
  </w:footnote>
  <w:footnote w:type="continuationSeparator" w:id="1">
    <w:p w:rsidR="0007201A" w:rsidRDefault="0007201A" w:rsidP="006D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DFE" w:rsidRPr="00BE17FA" w:rsidRDefault="00FB3DFE" w:rsidP="004A1CC3">
    <w:pPr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4CA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70E6B"/>
    <w:multiLevelType w:val="hybridMultilevel"/>
    <w:tmpl w:val="AF223D86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">
    <w:nsid w:val="0BD92352"/>
    <w:multiLevelType w:val="hybridMultilevel"/>
    <w:tmpl w:val="83527174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">
    <w:nsid w:val="0D774509"/>
    <w:multiLevelType w:val="hybridMultilevel"/>
    <w:tmpl w:val="58F2B768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">
    <w:nsid w:val="12BF4C04"/>
    <w:multiLevelType w:val="hybridMultilevel"/>
    <w:tmpl w:val="FAB0E7BA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5">
    <w:nsid w:val="141C2346"/>
    <w:multiLevelType w:val="hybridMultilevel"/>
    <w:tmpl w:val="FF4CCC44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>
    <w:nsid w:val="16393307"/>
    <w:multiLevelType w:val="hybridMultilevel"/>
    <w:tmpl w:val="BD62DDF4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7">
    <w:nsid w:val="181921C6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82FE3"/>
    <w:multiLevelType w:val="hybridMultilevel"/>
    <w:tmpl w:val="C90EAE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F2C0DE0"/>
    <w:multiLevelType w:val="hybridMultilevel"/>
    <w:tmpl w:val="3F66A56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322832"/>
    <w:multiLevelType w:val="hybridMultilevel"/>
    <w:tmpl w:val="999A1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4D35B8"/>
    <w:multiLevelType w:val="hybridMultilevel"/>
    <w:tmpl w:val="08146522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2">
    <w:nsid w:val="274A7D45"/>
    <w:multiLevelType w:val="hybridMultilevel"/>
    <w:tmpl w:val="446E8AF2"/>
    <w:lvl w:ilvl="0" w:tplc="B3229D48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A649F"/>
    <w:multiLevelType w:val="hybridMultilevel"/>
    <w:tmpl w:val="00CE2CCE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4">
    <w:nsid w:val="2865752B"/>
    <w:multiLevelType w:val="hybridMultilevel"/>
    <w:tmpl w:val="A8F2D7CC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5">
    <w:nsid w:val="29EC0C01"/>
    <w:multiLevelType w:val="hybridMultilevel"/>
    <w:tmpl w:val="7722E1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B92A2F"/>
    <w:multiLevelType w:val="hybridMultilevel"/>
    <w:tmpl w:val="334E8FF2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7">
    <w:nsid w:val="2EE95D89"/>
    <w:multiLevelType w:val="hybridMultilevel"/>
    <w:tmpl w:val="261410DE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338D645A"/>
    <w:multiLevelType w:val="hybridMultilevel"/>
    <w:tmpl w:val="4D0C343C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34AF6E79"/>
    <w:multiLevelType w:val="hybridMultilevel"/>
    <w:tmpl w:val="0D8E770E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DC17FA">
      <w:start w:val="4"/>
      <w:numFmt w:val="decimal"/>
      <w:lvlText w:val="%2.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>
    <w:nsid w:val="39AE7508"/>
    <w:multiLevelType w:val="hybridMultilevel"/>
    <w:tmpl w:val="E46E1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95B58"/>
    <w:multiLevelType w:val="hybridMultilevel"/>
    <w:tmpl w:val="1660C682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2">
    <w:nsid w:val="3D47023B"/>
    <w:multiLevelType w:val="hybridMultilevel"/>
    <w:tmpl w:val="76BA2152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3">
    <w:nsid w:val="40C332AF"/>
    <w:multiLevelType w:val="hybridMultilevel"/>
    <w:tmpl w:val="590CB966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4">
    <w:nsid w:val="44AF1F17"/>
    <w:multiLevelType w:val="hybridMultilevel"/>
    <w:tmpl w:val="01B25CE2"/>
    <w:lvl w:ilvl="0" w:tplc="46A0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F4739"/>
    <w:multiLevelType w:val="hybridMultilevel"/>
    <w:tmpl w:val="2AF0A7DC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6">
    <w:nsid w:val="475E239E"/>
    <w:multiLevelType w:val="hybridMultilevel"/>
    <w:tmpl w:val="53C0443E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7">
    <w:nsid w:val="486637A8"/>
    <w:multiLevelType w:val="hybridMultilevel"/>
    <w:tmpl w:val="AB6CC998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8">
    <w:nsid w:val="48BE6587"/>
    <w:multiLevelType w:val="hybridMultilevel"/>
    <w:tmpl w:val="61CE9C50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9">
    <w:nsid w:val="4B1C268D"/>
    <w:multiLevelType w:val="hybridMultilevel"/>
    <w:tmpl w:val="778A5336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0">
    <w:nsid w:val="4BF1299C"/>
    <w:multiLevelType w:val="hybridMultilevel"/>
    <w:tmpl w:val="1180C128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1">
    <w:nsid w:val="4E282223"/>
    <w:multiLevelType w:val="hybridMultilevel"/>
    <w:tmpl w:val="BFD85AE6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2">
    <w:nsid w:val="510C7D8B"/>
    <w:multiLevelType w:val="hybridMultilevel"/>
    <w:tmpl w:val="3F04F10A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3">
    <w:nsid w:val="54602CEB"/>
    <w:multiLevelType w:val="hybridMultilevel"/>
    <w:tmpl w:val="D728D59E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4">
    <w:nsid w:val="572D1E91"/>
    <w:multiLevelType w:val="hybridMultilevel"/>
    <w:tmpl w:val="D2AE1EA4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5">
    <w:nsid w:val="5DDD2B41"/>
    <w:multiLevelType w:val="hybridMultilevel"/>
    <w:tmpl w:val="D5909AB2"/>
    <w:lvl w:ilvl="0" w:tplc="C7F6B10E">
      <w:start w:val="5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B4355A"/>
    <w:multiLevelType w:val="hybridMultilevel"/>
    <w:tmpl w:val="E1B6C5C0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7">
    <w:nsid w:val="6010106A"/>
    <w:multiLevelType w:val="hybridMultilevel"/>
    <w:tmpl w:val="BAF25742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8">
    <w:nsid w:val="67F335C9"/>
    <w:multiLevelType w:val="hybridMultilevel"/>
    <w:tmpl w:val="1E947C26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9">
    <w:nsid w:val="6826564A"/>
    <w:multiLevelType w:val="hybridMultilevel"/>
    <w:tmpl w:val="2E388FF0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0">
    <w:nsid w:val="699B3B76"/>
    <w:multiLevelType w:val="hybridMultilevel"/>
    <w:tmpl w:val="576EB354"/>
    <w:lvl w:ilvl="0" w:tplc="B93E2EAE">
      <w:start w:val="1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D77A2A"/>
    <w:multiLevelType w:val="hybridMultilevel"/>
    <w:tmpl w:val="BC0251A4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2">
    <w:nsid w:val="71E241D9"/>
    <w:multiLevelType w:val="hybridMultilevel"/>
    <w:tmpl w:val="8B8E421A"/>
    <w:lvl w:ilvl="0" w:tplc="F6FCB1AC">
      <w:start w:val="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B32B2C"/>
    <w:multiLevelType w:val="hybridMultilevel"/>
    <w:tmpl w:val="CFB25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D893794"/>
    <w:multiLevelType w:val="hybridMultilevel"/>
    <w:tmpl w:val="B106CF7E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5">
    <w:nsid w:val="7FB05D92"/>
    <w:multiLevelType w:val="hybridMultilevel"/>
    <w:tmpl w:val="0354FF62"/>
    <w:lvl w:ilvl="0" w:tplc="937A344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num w:numId="1">
    <w:abstractNumId w:val="22"/>
  </w:num>
  <w:num w:numId="2">
    <w:abstractNumId w:val="34"/>
  </w:num>
  <w:num w:numId="3">
    <w:abstractNumId w:val="37"/>
  </w:num>
  <w:num w:numId="4">
    <w:abstractNumId w:val="6"/>
  </w:num>
  <w:num w:numId="5">
    <w:abstractNumId w:val="30"/>
  </w:num>
  <w:num w:numId="6">
    <w:abstractNumId w:val="29"/>
  </w:num>
  <w:num w:numId="7">
    <w:abstractNumId w:val="21"/>
  </w:num>
  <w:num w:numId="8">
    <w:abstractNumId w:val="1"/>
  </w:num>
  <w:num w:numId="9">
    <w:abstractNumId w:val="45"/>
  </w:num>
  <w:num w:numId="10">
    <w:abstractNumId w:val="38"/>
  </w:num>
  <w:num w:numId="11">
    <w:abstractNumId w:val="17"/>
  </w:num>
  <w:num w:numId="12">
    <w:abstractNumId w:val="13"/>
  </w:num>
  <w:num w:numId="13">
    <w:abstractNumId w:val="4"/>
  </w:num>
  <w:num w:numId="14">
    <w:abstractNumId w:val="11"/>
  </w:num>
  <w:num w:numId="15">
    <w:abstractNumId w:val="36"/>
  </w:num>
  <w:num w:numId="16">
    <w:abstractNumId w:val="16"/>
  </w:num>
  <w:num w:numId="17">
    <w:abstractNumId w:val="32"/>
  </w:num>
  <w:num w:numId="18">
    <w:abstractNumId w:val="28"/>
  </w:num>
  <w:num w:numId="19">
    <w:abstractNumId w:val="2"/>
  </w:num>
  <w:num w:numId="20">
    <w:abstractNumId w:val="25"/>
  </w:num>
  <w:num w:numId="21">
    <w:abstractNumId w:val="14"/>
  </w:num>
  <w:num w:numId="22">
    <w:abstractNumId w:val="18"/>
  </w:num>
  <w:num w:numId="23">
    <w:abstractNumId w:val="5"/>
  </w:num>
  <w:num w:numId="24">
    <w:abstractNumId w:val="39"/>
  </w:num>
  <w:num w:numId="25">
    <w:abstractNumId w:val="41"/>
  </w:num>
  <w:num w:numId="26">
    <w:abstractNumId w:val="26"/>
  </w:num>
  <w:num w:numId="27">
    <w:abstractNumId w:val="27"/>
  </w:num>
  <w:num w:numId="28">
    <w:abstractNumId w:val="23"/>
  </w:num>
  <w:num w:numId="29">
    <w:abstractNumId w:val="3"/>
  </w:num>
  <w:num w:numId="30">
    <w:abstractNumId w:val="33"/>
  </w:num>
  <w:num w:numId="31">
    <w:abstractNumId w:val="31"/>
  </w:num>
  <w:num w:numId="32">
    <w:abstractNumId w:val="19"/>
  </w:num>
  <w:num w:numId="33">
    <w:abstractNumId w:val="44"/>
  </w:num>
  <w:num w:numId="34">
    <w:abstractNumId w:val="15"/>
  </w:num>
  <w:num w:numId="35">
    <w:abstractNumId w:val="35"/>
  </w:num>
  <w:num w:numId="36">
    <w:abstractNumId w:val="9"/>
  </w:num>
  <w:num w:numId="37">
    <w:abstractNumId w:val="42"/>
  </w:num>
  <w:num w:numId="38">
    <w:abstractNumId w:val="12"/>
  </w:num>
  <w:num w:numId="39">
    <w:abstractNumId w:val="40"/>
  </w:num>
  <w:num w:numId="40">
    <w:abstractNumId w:val="8"/>
  </w:num>
  <w:num w:numId="41">
    <w:abstractNumId w:val="0"/>
  </w:num>
  <w:num w:numId="42">
    <w:abstractNumId w:val="7"/>
  </w:num>
  <w:num w:numId="43">
    <w:abstractNumId w:val="10"/>
  </w:num>
  <w:num w:numId="44">
    <w:abstractNumId w:val="20"/>
  </w:num>
  <w:num w:numId="45">
    <w:abstractNumId w:val="4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8C1"/>
    <w:rsid w:val="00056FF9"/>
    <w:rsid w:val="0007201A"/>
    <w:rsid w:val="00091B98"/>
    <w:rsid w:val="00125B10"/>
    <w:rsid w:val="001359C2"/>
    <w:rsid w:val="002A4302"/>
    <w:rsid w:val="004B1A4A"/>
    <w:rsid w:val="005D09F7"/>
    <w:rsid w:val="005E3983"/>
    <w:rsid w:val="006D74FA"/>
    <w:rsid w:val="008801F0"/>
    <w:rsid w:val="00916C1B"/>
    <w:rsid w:val="00BD38C1"/>
    <w:rsid w:val="00BF758E"/>
    <w:rsid w:val="00E30E02"/>
    <w:rsid w:val="00E76461"/>
    <w:rsid w:val="00F32458"/>
    <w:rsid w:val="00FB3DFE"/>
    <w:rsid w:val="00FD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C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09F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09F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BD38C1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D38C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BD3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BD38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D3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3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BD38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BD38C1"/>
    <w:rPr>
      <w:spacing w:val="6"/>
    </w:rPr>
  </w:style>
  <w:style w:type="paragraph" w:customStyle="1" w:styleId="11">
    <w:name w:val="Основной текст1"/>
    <w:basedOn w:val="a"/>
    <w:link w:val="a7"/>
    <w:rsid w:val="00BD38C1"/>
    <w:pPr>
      <w:widowControl w:val="0"/>
      <w:spacing w:before="300" w:after="0" w:line="211" w:lineRule="exact"/>
      <w:ind w:hanging="400"/>
    </w:pPr>
    <w:rPr>
      <w:rFonts w:eastAsiaTheme="minorHAnsi"/>
      <w:spacing w:val="6"/>
      <w:lang w:eastAsia="en-US"/>
    </w:rPr>
  </w:style>
  <w:style w:type="character" w:customStyle="1" w:styleId="51">
    <w:name w:val="Основной текст (5)_"/>
    <w:basedOn w:val="a0"/>
    <w:link w:val="52"/>
    <w:locked/>
    <w:rsid w:val="00BD38C1"/>
    <w:rPr>
      <w:i/>
      <w:iCs/>
      <w:spacing w:val="4"/>
    </w:rPr>
  </w:style>
  <w:style w:type="paragraph" w:customStyle="1" w:styleId="52">
    <w:name w:val="Основной текст (5)"/>
    <w:basedOn w:val="a"/>
    <w:link w:val="51"/>
    <w:rsid w:val="00BD38C1"/>
    <w:pPr>
      <w:widowControl w:val="0"/>
      <w:spacing w:before="60" w:after="60" w:line="240" w:lineRule="atLeast"/>
    </w:pPr>
    <w:rPr>
      <w:rFonts w:eastAsiaTheme="minorHAnsi"/>
      <w:i/>
      <w:iCs/>
      <w:spacing w:val="4"/>
      <w:lang w:eastAsia="en-US"/>
    </w:rPr>
  </w:style>
  <w:style w:type="character" w:customStyle="1" w:styleId="53">
    <w:name w:val="Основной текст (5) + Не курсив"/>
    <w:aliases w:val="Интервал 0 pt1"/>
    <w:basedOn w:val="51"/>
    <w:rsid w:val="00BD38C1"/>
    <w:rPr>
      <w:rFonts w:ascii="Times New Roman" w:hAnsi="Times New Roman" w:cs="Times New Roman" w:hint="default"/>
      <w:i/>
      <w:iCs/>
      <w:strike w:val="0"/>
      <w:dstrike w:val="0"/>
      <w:color w:val="000000"/>
      <w:spacing w:val="6"/>
      <w:w w:val="100"/>
      <w:position w:val="0"/>
      <w:sz w:val="20"/>
      <w:szCs w:val="20"/>
      <w:u w:val="none"/>
      <w:effect w:val="none"/>
      <w:lang w:val="ru-RU" w:bidi="ar-SA"/>
    </w:rPr>
  </w:style>
  <w:style w:type="paragraph" w:styleId="a8">
    <w:name w:val="Plain Text"/>
    <w:basedOn w:val="a"/>
    <w:link w:val="a9"/>
    <w:uiPriority w:val="99"/>
    <w:rsid w:val="00BD38C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BD38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ag11">
    <w:name w:val="Zag_11"/>
    <w:rsid w:val="00BD38C1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D38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a">
    <w:name w:val="Текст сноски Знак"/>
    <w:basedOn w:val="a0"/>
    <w:link w:val="ab"/>
    <w:uiPriority w:val="99"/>
    <w:semiHidden/>
    <w:rsid w:val="00BD38C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a"/>
    <w:uiPriority w:val="99"/>
    <w:semiHidden/>
    <w:rsid w:val="00BD3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BD38C1"/>
    <w:rPr>
      <w:rFonts w:eastAsiaTheme="minorEastAsia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D38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D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99"/>
    <w:rsid w:val="00BD3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Верхний колонтитул Знак"/>
    <w:basedOn w:val="a0"/>
    <w:link w:val="ae"/>
    <w:rsid w:val="00BD38C1"/>
    <w:rPr>
      <w:rFonts w:eastAsiaTheme="minorEastAsia"/>
      <w:lang w:eastAsia="ru-RU"/>
    </w:rPr>
  </w:style>
  <w:style w:type="paragraph" w:styleId="ae">
    <w:name w:val="header"/>
    <w:basedOn w:val="a"/>
    <w:link w:val="ad"/>
    <w:unhideWhenUsed/>
    <w:rsid w:val="00BD3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BD38C1"/>
    <w:rPr>
      <w:rFonts w:eastAsiaTheme="minorEastAsia"/>
      <w:lang w:eastAsia="ru-RU"/>
    </w:rPr>
  </w:style>
  <w:style w:type="paragraph" w:styleId="af">
    <w:name w:val="footer"/>
    <w:basedOn w:val="a"/>
    <w:link w:val="af0"/>
    <w:unhideWhenUsed/>
    <w:rsid w:val="00BD3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BD38C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D09F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D09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0">
    <w:name w:val="Заголовок 11"/>
    <w:basedOn w:val="a"/>
    <w:next w:val="a"/>
    <w:uiPriority w:val="99"/>
    <w:rsid w:val="005D09F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1">
    <w:name w:val="Body Text"/>
    <w:basedOn w:val="a"/>
    <w:link w:val="af2"/>
    <w:uiPriority w:val="99"/>
    <w:semiHidden/>
    <w:rsid w:val="005D09F7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5D09F7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styleId="af3">
    <w:name w:val="Strong"/>
    <w:basedOn w:val="a0"/>
    <w:uiPriority w:val="99"/>
    <w:qFormat/>
    <w:rsid w:val="005D09F7"/>
    <w:rPr>
      <w:rFonts w:cs="Times New Roman"/>
      <w:b/>
      <w:bCs/>
    </w:rPr>
  </w:style>
  <w:style w:type="character" w:styleId="af4">
    <w:name w:val="Emphasis"/>
    <w:basedOn w:val="a0"/>
    <w:uiPriority w:val="99"/>
    <w:qFormat/>
    <w:rsid w:val="005D09F7"/>
    <w:rPr>
      <w:rFonts w:cs="Times New Roman"/>
      <w:i/>
      <w:iCs/>
    </w:rPr>
  </w:style>
  <w:style w:type="paragraph" w:styleId="af5">
    <w:name w:val="List"/>
    <w:basedOn w:val="a"/>
    <w:uiPriority w:val="99"/>
    <w:rsid w:val="005D0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uiPriority w:val="99"/>
    <w:qFormat/>
    <w:rsid w:val="005D0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semiHidden/>
    <w:rsid w:val="005D09F7"/>
    <w:rPr>
      <w:rFonts w:cs="Times New Roman"/>
      <w:vertAlign w:val="superscript"/>
    </w:rPr>
  </w:style>
  <w:style w:type="character" w:customStyle="1" w:styleId="111">
    <w:name w:val="Заголовок 1 Знак1"/>
    <w:basedOn w:val="a0"/>
    <w:uiPriority w:val="99"/>
    <w:locked/>
    <w:rsid w:val="005D09F7"/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unhideWhenUsed/>
    <w:rsid w:val="00FB3DF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B3DFE"/>
    <w:rPr>
      <w:rFonts w:eastAsiaTheme="minorEastAsia"/>
      <w:lang w:eastAsia="ru-RU"/>
    </w:rPr>
  </w:style>
  <w:style w:type="paragraph" w:styleId="af8">
    <w:name w:val="Block Text"/>
    <w:basedOn w:val="a"/>
    <w:rsid w:val="00FB3DFE"/>
    <w:pPr>
      <w:widowControl w:val="0"/>
      <w:tabs>
        <w:tab w:val="left" w:pos="5670"/>
        <w:tab w:val="left" w:pos="5954"/>
        <w:tab w:val="left" w:pos="7230"/>
        <w:tab w:val="left" w:pos="16267"/>
      </w:tabs>
      <w:autoSpaceDE w:val="0"/>
      <w:autoSpaceDN w:val="0"/>
      <w:adjustRightInd w:val="0"/>
      <w:spacing w:after="0" w:line="240" w:lineRule="auto"/>
      <w:ind w:left="284" w:right="-35" w:hanging="284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5.bin"/><Relationship Id="rId165" Type="http://schemas.openxmlformats.org/officeDocument/2006/relationships/image" Target="media/image80.wmf"/><Relationship Id="rId181" Type="http://schemas.openxmlformats.org/officeDocument/2006/relationships/oleObject" Target="embeddings/oleObject86.bin"/><Relationship Id="rId186" Type="http://schemas.openxmlformats.org/officeDocument/2006/relationships/image" Target="media/image89.wmf"/><Relationship Id="rId216" Type="http://schemas.openxmlformats.org/officeDocument/2006/relationships/oleObject" Target="embeddings/oleObject106.bin"/><Relationship Id="rId211" Type="http://schemas.openxmlformats.org/officeDocument/2006/relationships/image" Target="media/image100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55" Type="http://schemas.openxmlformats.org/officeDocument/2006/relationships/image" Target="media/image75.wmf"/><Relationship Id="rId171" Type="http://schemas.openxmlformats.org/officeDocument/2006/relationships/oleObject" Target="embeddings/oleObject81.bin"/><Relationship Id="rId176" Type="http://schemas.openxmlformats.org/officeDocument/2006/relationships/image" Target="media/image85.wmf"/><Relationship Id="rId192" Type="http://schemas.openxmlformats.org/officeDocument/2006/relationships/oleObject" Target="embeddings/oleObject93.bin"/><Relationship Id="rId197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01" Type="http://schemas.openxmlformats.org/officeDocument/2006/relationships/image" Target="media/image95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7.bin"/><Relationship Id="rId187" Type="http://schemas.openxmlformats.org/officeDocument/2006/relationships/oleObject" Target="embeddings/oleObject90.bin"/><Relationship Id="rId217" Type="http://schemas.openxmlformats.org/officeDocument/2006/relationships/image" Target="media/image10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2" Type="http://schemas.openxmlformats.org/officeDocument/2006/relationships/oleObject" Target="embeddings/oleObject99.bin"/><Relationship Id="rId207" Type="http://schemas.openxmlformats.org/officeDocument/2006/relationships/image" Target="media/image98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91.bin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8.bin"/><Relationship Id="rId213" Type="http://schemas.openxmlformats.org/officeDocument/2006/relationships/image" Target="media/image101.wmf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jpeg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header" Target="header1.xml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5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2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9.wmf"/><Relationship Id="rId184" Type="http://schemas.openxmlformats.org/officeDocument/2006/relationships/image" Target="media/image88.wmf"/><Relationship Id="rId189" Type="http://schemas.openxmlformats.org/officeDocument/2006/relationships/image" Target="media/image90.wmf"/><Relationship Id="rId219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footer" Target="footer1.xml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0.bin"/><Relationship Id="rId220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2.wmf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32</Pages>
  <Words>6593</Words>
  <Characters>37585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Дербина</dc:creator>
  <cp:lastModifiedBy>Admin</cp:lastModifiedBy>
  <cp:revision>8</cp:revision>
  <dcterms:created xsi:type="dcterms:W3CDTF">2017-09-15T05:57:00Z</dcterms:created>
  <dcterms:modified xsi:type="dcterms:W3CDTF">2018-09-17T18:25:00Z</dcterms:modified>
</cp:coreProperties>
</file>